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1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3/22 visible items. The team absorbed noise well — 2/8 added items were closed — but predictability on committed work was only 12.5% (2/16), and bugs made up 66.7% of completed items. The main drag was execution system quality, not readiness: 9/14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12.5% (2/16)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87.5% (14/16)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8.3% (1/12)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75.0% (3/4)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36.4% (8/22)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2/8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66.7% (2/3)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62.5% (10/16)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2/8 added items were closed, but that responsiveness came with 66.7% bug share and diluted committed completion.</w:t>
      </w:r>
    </w:p>
    <w:p>
      <w:r>
        <w:t>The miss pattern is concentrated: 7 partial-completion carryovers, 0 dependency-driven misses, and 7 committed items that never really started.</w:t>
      </w:r>
    </w:p>
    <w:p>
      <w:r>
        <w:t>Most misses were not caused by poor readiness. 9 of the 14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33.3%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66.7%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2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ADS-7111 — Story — Conturi parinti active/inactive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ADS-7654 — Bug — Grades.php / AverageCalculator: POST /api/v2/grades accepts grade but skips average recomputation - 2 errors/24h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ADS-7816 — Story — [SIIIR] - Import clase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ADS-7818 — Story — [SIIIR] - Import elevi</w:t>
              </w:r>
            </w:hyperlink>
          </w:p>
        </w:tc>
        <w:tc>
          <w:tcPr>
            <w:tcW w:type="dxa" w:w="2592"/>
          </w:tcPr>
          <w:p>
            <w:r>
              <w:t>Vlad Lihaceanu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ADS-7852 — Task — [BE]: Dezactivare actiuni noteaza (si bulk) daca media anuala si/sau media semestriala este incheiata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Ready to merge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ADS-8067 — Story — [Incadrare] Refactoring React &amp; API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ADS-8209 — Bug — [Prod][AWS][legacy-web] GET /api/v2/fisiere/view returns HTTP 500 when M_fisiere.php calls query() on null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ADS-8366 — Bug — [Prod][AWS][legacy-web] Tenantless API requests hit null school DB handle across timetable, grades, and portfolio</w:t>
              </w:r>
            </w:hyperlink>
          </w:p>
        </w:tc>
        <w:tc>
          <w:tcPr>
            <w:tcW w:type="dxa" w:w="2592"/>
          </w:tcPr>
          <w:p>
            <w:r>
              <w:t>Ionut Ciolan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ADS-8455 — Bug — [AWS prod][Teacher school years] M_cadre omits pagination total after merge - 396 errors/6h</w:t>
              </w:r>
            </w:hyperlink>
          </w:p>
        </w:tc>
        <w:tc>
          <w:tcPr>
            <w:tcW w:type="dxa" w:w="2592"/>
          </w:tcPr>
          <w:p>
            <w:r>
              <w:t>Marian Andrei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ADS-8462 — Task — [Localizare] Elemente netraduse în interfața English, grupate per rol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7">
              <w:r>
                <w:rPr>
                  <w:color w:val="0563C1"/>
                  <w:u w:val="single"/>
                </w:rPr>
                <w:t>ADS-8474 — Bug — [Documente] -  Indicatori gresiti ID 5809</w:t>
              </w:r>
            </w:hyperlink>
          </w:p>
        </w:tc>
        <w:tc>
          <w:tcPr>
            <w:tcW w:type="dxa" w:w="2592"/>
          </w:tcPr>
          <w:p>
            <w:r>
              <w:t>Cosmin Olaru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8">
              <w:r>
                <w:rPr>
                  <w:color w:val="0563C1"/>
                  <w:u w:val="single"/>
                </w:rPr>
                <w:t>ADS-8488 — Bug — [Catalog] - Nu se poate atribui nota la corigență pentru elev transferat</w:t>
              </w:r>
            </w:hyperlink>
          </w:p>
        </w:tc>
        <w:tc>
          <w:tcPr>
            <w:tcW w:type="dxa" w:w="2592"/>
          </w:tcPr>
          <w:p>
            <w:r>
              <w:t>Andrei Dragan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9">
              <w:r>
                <w:rPr>
                  <w:color w:val="0563C1"/>
                  <w:u w:val="single"/>
                </w:rPr>
                <w:t>ADS-8506 — Bug — [Prod][AWS][legacy-web] Student export binds an empty DATE value and silently returns no rows - 10 errors/72h</w:t>
              </w:r>
            </w:hyperlink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19</w:t>
            </w:r>
          </w:p>
        </w:tc>
        <w:tc>
          <w:tcPr>
            <w:tcW w:type="dxa" w:w="3456"/>
          </w:tcPr>
          <w:p>
            <w:hyperlink r:id="rId30">
              <w:r>
                <w:rPr>
                  <w:color w:val="0563C1"/>
                  <w:u w:val="single"/>
                </w:rPr>
                <w:t>19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26</w:t>
            </w:r>
          </w:p>
        </w:tc>
        <w:tc>
          <w:tcPr>
            <w:tcW w:type="dxa" w:w="3456"/>
          </w:tcPr>
          <w:p>
            <w:hyperlink r:id="rId31">
              <w:r>
                <w:rPr>
                  <w:color w:val="0563C1"/>
                  <w:u w:val="single"/>
                </w:rPr>
                <w:t>26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22</w:t>
            </w:r>
          </w:p>
        </w:tc>
        <w:tc>
          <w:tcPr>
            <w:tcW w:type="dxa" w:w="3456"/>
          </w:tcPr>
          <w:p>
            <w:hyperlink r:id="rId32">
              <w:r>
                <w:rPr>
                  <w:color w:val="0563C1"/>
                  <w:u w:val="single"/>
                </w:rPr>
                <w:t>22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6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921%2C%20ADS-8515%29" TargetMode="External"/><Relationship Id="rId10" Type="http://schemas.openxmlformats.org/officeDocument/2006/relationships/hyperlink" Target="https://adservio.atlassian.net/issues/?jql=issuekey%20in%20%28ADS-2590%2C%20ADS-7111%2C%20ADS-7654%2C%20ADS-7816%2C%20ADS-7818%2C%20ADS-7852%2C%20ADS-8067%2C%20ADS-8209%2C%20ADS-8366%2C%20ADS-8455%2C%20ADS-8462%2C%20ADS-8474%2C%20ADS-8488%2C%20ADS-8506%29" TargetMode="External"/><Relationship Id="rId11" Type="http://schemas.openxmlformats.org/officeDocument/2006/relationships/hyperlink" Target="https://adservio.atlassian.net/issues/?jql=issuekey%20in%20%28ADS-8515%29" TargetMode="External"/><Relationship Id="rId12" Type="http://schemas.openxmlformats.org/officeDocument/2006/relationships/hyperlink" Target="https://adservio.atlassian.net/issues/?jql=issuekey%20in%20%28ADS-7818%2C%20ADS-8067%2C%20ADS-8462%29" TargetMode="External"/><Relationship Id="rId13" Type="http://schemas.openxmlformats.org/officeDocument/2006/relationships/hyperlink" Target="https://adservio.atlassian.net/issues/?jql=issuekey%20in%20%28ADS-8506%2C%20ADS-8508%2C%20ADS-8510%2C%20ADS-8511%2C%20ADS-8515%2C%20ADS-8516%2C%20ADS-8524%2C%20ADS-8542%29" TargetMode="External"/><Relationship Id="rId14" Type="http://schemas.openxmlformats.org/officeDocument/2006/relationships/hyperlink" Target="https://adservio.atlassian.net/issues/?jql=issuekey%20in%20%28ADS-8511%2C%20ADS-8515%29" TargetMode="External"/><Relationship Id="rId15" Type="http://schemas.openxmlformats.org/officeDocument/2006/relationships/hyperlink" Target="https://adservio.atlassian.net/issues/?jql=issuekey%20in%20%28ADS-2590%2C%20ADS-7111%2C%20ADS-7816%2C%20ADS-7852%2C%20ADS-8209%2C%20ADS-8366%2C%20ADS-8455%2C%20ADS-8462%2C%20ADS-8488%2C%20ADS-8515%29" TargetMode="External"/><Relationship Id="rId16" Type="http://schemas.openxmlformats.org/officeDocument/2006/relationships/hyperlink" Target="https://adservio.atlassian.net/browse/ADS-2590" TargetMode="External"/><Relationship Id="rId17" Type="http://schemas.openxmlformats.org/officeDocument/2006/relationships/hyperlink" Target="https://adservio.atlassian.net/browse/ADS-7111" TargetMode="External"/><Relationship Id="rId18" Type="http://schemas.openxmlformats.org/officeDocument/2006/relationships/hyperlink" Target="https://adservio.atlassian.net/browse/ADS-7654" TargetMode="External"/><Relationship Id="rId19" Type="http://schemas.openxmlformats.org/officeDocument/2006/relationships/hyperlink" Target="https://adservio.atlassian.net/browse/ADS-7816" TargetMode="External"/><Relationship Id="rId20" Type="http://schemas.openxmlformats.org/officeDocument/2006/relationships/hyperlink" Target="https://adservio.atlassian.net/browse/ADS-7818" TargetMode="External"/><Relationship Id="rId21" Type="http://schemas.openxmlformats.org/officeDocument/2006/relationships/hyperlink" Target="https://adservio.atlassian.net/browse/ADS-7852" TargetMode="External"/><Relationship Id="rId22" Type="http://schemas.openxmlformats.org/officeDocument/2006/relationships/hyperlink" Target="https://adservio.atlassian.net/browse/ADS-8067" TargetMode="External"/><Relationship Id="rId23" Type="http://schemas.openxmlformats.org/officeDocument/2006/relationships/hyperlink" Target="https://adservio.atlassian.net/browse/ADS-8209" TargetMode="External"/><Relationship Id="rId24" Type="http://schemas.openxmlformats.org/officeDocument/2006/relationships/hyperlink" Target="https://adservio.atlassian.net/browse/ADS-8366" TargetMode="External"/><Relationship Id="rId25" Type="http://schemas.openxmlformats.org/officeDocument/2006/relationships/hyperlink" Target="https://adservio.atlassian.net/browse/ADS-8455" TargetMode="External"/><Relationship Id="rId26" Type="http://schemas.openxmlformats.org/officeDocument/2006/relationships/hyperlink" Target="https://adservio.atlassian.net/browse/ADS-8462" TargetMode="External"/><Relationship Id="rId27" Type="http://schemas.openxmlformats.org/officeDocument/2006/relationships/hyperlink" Target="https://adservio.atlassian.net/browse/ADS-8474" TargetMode="External"/><Relationship Id="rId28" Type="http://schemas.openxmlformats.org/officeDocument/2006/relationships/hyperlink" Target="https://adservio.atlassian.net/browse/ADS-8488" TargetMode="External"/><Relationship Id="rId29" Type="http://schemas.openxmlformats.org/officeDocument/2006/relationships/hyperlink" Target="https://adservio.atlassian.net/browse/ADS-8506" TargetMode="External"/><Relationship Id="rId30" Type="http://schemas.openxmlformats.org/officeDocument/2006/relationships/hyperlink" Target="https://adservio.atlassian.net/issues/?jql=issuekey%20in%20%28ADS-2590%2C%20ADS-7111%2C%20ADS-7654%2C%20ADS-7816%2C%20ADS-7818%2C%20ADS-7852%2C%20ADS-7921%2C%20ADS-8067%2C%20ADS-8209%2C%20ADS-8366%2C%20ADS-8455%2C%20ADS-8456%2C%20ADS-8460%2C%20ADS-8462%2C%20ADS-8474%2C%20ADS-8488%2C%20ADS-8506%2C%20ADS-8512%2C%20ADS-8515%29" TargetMode="External"/><Relationship Id="rId31" Type="http://schemas.openxmlformats.org/officeDocument/2006/relationships/hyperlink" Target="https://adservio.atlassian.net/issues/?jql=issuekey%20in%20%28ADS-2590%2C%20ADS-7111%2C%20ADS-7654%2C%20ADS-7816%2C%20ADS-7818%2C%20ADS-7852%2C%20ADS-7921%2C%20ADS-8067%2C%20ADS-8209%2C%20ADS-8366%2C%20ADS-8455%2C%20ADS-8456%2C%20ADS-8460%2C%20ADS-8462%2C%20ADS-8474%2C%20ADS-8488%2C%20ADS-8506%2C%20ADS-8508%2C%20ADS-8510%2C%20ADS-8511%2C%20ADS-8512%2C%20ADS-8515%2C%20ADS-8516%2C%20ADS-8524%2C%20ADS-8528%2C%20ADS-8542%29" TargetMode="External"/><Relationship Id="rId32" Type="http://schemas.openxmlformats.org/officeDocument/2006/relationships/hyperlink" Target="https://adservio.atlassian.net/issues/?jql=issuekey%20in%20%28ADS-2590%2C%20ADS-7111%2C%20ADS-7654%2C%20ADS-7816%2C%20ADS-7818%2C%20ADS-7852%2C%20ADS-7921%2C%20ADS-8067%2C%20ADS-8209%2C%20ADS-8366%2C%20ADS-8455%2C%20ADS-8462%2C%20ADS-8474%2C%20ADS-8488%2C%20ADS-8506%2C%20ADS-8508%2C%20ADS-8510%2C%20ADS-8511%2C%20ADS-8515%2C%20ADS-8516%2C%20ADS-8524%2C%20ADS-8542%29" TargetMode="External"/><Relationship Id="rId33" Type="http://schemas.openxmlformats.org/officeDocument/2006/relationships/hyperlink" Target="issue_audit_register_Team-1_ADS_Q3_W33_-_17-21_Aug_2026-09-01.csv" TargetMode="External"/><Relationship Id="rId34" Type="http://schemas.openxmlformats.org/officeDocument/2006/relationships/hyperlink" Target="metric_lineage_Team-1_ADS_Q3_W33_-_17-21_Aug_2026-09-01.csv" TargetMode="External"/><Relationship Id="rId35" Type="http://schemas.openxmlformats.org/officeDocument/2006/relationships/hyperlink" Target="jql_traceability_register_Team-1_ADS_Q3_W33_-_17-21_Aug_2026-09-01.csv" TargetMode="External"/><Relationship Id="rId36" Type="http://schemas.openxmlformats.org/officeDocument/2006/relationships/hyperlink" Target="sprint_metrics_Team-1_ADS_Q3_W33_-_17-21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