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Team 2 ADS Q2 W25 - 22-26 Jun</w:t>
      </w:r>
    </w:p>
    <w:p>
      <w:r>
        <w:rPr>
          <w:i/>
        </w:rPr>
        <w:t>Planned sprint ADS Q2 W25 - 22-26 Jun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12/21 visible items. The team absorbed noise well — 7/10 added items were closed — but predictability on committed work was only 52.9% (9/17), and bugs made up 33.3% of completed items. The main drag was execution system quality, not readiness: 4/8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52.9% (9/17)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47.1% (8/17)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64.3% (9/14)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100.0% (1/1)</w:t>
              </w:r>
            </w:hyperlink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47.6% (10/21)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hyperlink r:id="rId13">
              <w:r>
                <w:rPr>
                  <w:color w:val="0563C1"/>
                  <w:u w:val="single"/>
                </w:rPr>
                <w:t>7/10</w:t>
              </w:r>
            </w:hyperlink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4">
              <w:r>
                <w:rPr>
                  <w:color w:val="0563C1"/>
                  <w:u w:val="single"/>
                </w:rPr>
                <w:t>33.3% (4/12)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hyperlink r:id="rId15">
              <w:r>
                <w:rPr>
                  <w:color w:val="0563C1"/>
                  <w:u w:val="single"/>
                </w:rPr>
                <w:t>35.3% (6/17)</w:t>
              </w:r>
            </w:hyperlink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7/10 added items were closed, but that responsiveness came with 33.3% bug share and diluted committed completion.</w:t>
      </w:r>
    </w:p>
    <w:p>
      <w:r>
        <w:t>The miss pattern is concentrated: 5 partial-completion carryovers, 0 dependency-driven misses, and 2 committed items that never really started.</w:t>
      </w:r>
    </w:p>
    <w:p>
      <w:r>
        <w:t>Most misses were not caused by poor readiness. 4 of the 8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2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1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33.3%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9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8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6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7">
              <w:r>
                <w:rPr>
                  <w:color w:val="0563C1"/>
                  <w:u w:val="single"/>
                </w:rPr>
                <w:t>ADS-6494 — Story — Log levels &amp; Log formats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Done</w:t>
            </w:r>
          </w:p>
        </w:tc>
        <w:tc>
          <w:tcPr>
            <w:tcW w:type="dxa" w:w="2592"/>
          </w:tcPr>
          <w:p>
            <w:r/>
          </w:p>
        </w:tc>
      </w:tr>
      <w:tr>
        <w:tc>
          <w:tcPr>
            <w:tcW w:type="dxa" w:w="2592"/>
          </w:tcPr>
          <w:p>
            <w:hyperlink r:id="rId18">
              <w:r>
                <w:rPr>
                  <w:color w:val="0563C1"/>
                  <w:u w:val="single"/>
                </w:rPr>
                <w:t>ADS-6980 — Story — Tracing &amp; Error Logging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9">
              <w:r>
                <w:rPr>
                  <w:color w:val="0563C1"/>
                  <w:u w:val="single"/>
                </w:rPr>
                <w:t>ADS-7419 — Bug — [SUBSCRIPTIONS] - Bug-uri</w:t>
              </w:r>
            </w:hyperlink>
          </w:p>
        </w:tc>
        <w:tc>
          <w:tcPr>
            <w:tcW w:type="dxa" w:w="2592"/>
          </w:tcPr>
          <w:p>
            <w:r>
              <w:t>Edgar Alexa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0">
              <w:r>
                <w:rPr>
                  <w:color w:val="0563C1"/>
                  <w:u w:val="single"/>
                </w:rPr>
                <w:t>ADS-7430 — Story — [Admitere v2][Taxe] - 5. Export platile candidatului&amp;extinderea cu alte informatii ale candidatilor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To Do</w:t>
            </w:r>
          </w:p>
        </w:tc>
        <w:tc>
          <w:tcPr>
            <w:tcW w:type="dxa" w:w="2592"/>
          </w:tcPr>
          <w:p>
            <w:r>
              <w:t>Not started</w:t>
            </w:r>
          </w:p>
        </w:tc>
      </w:tr>
      <w:tr>
        <w:tc>
          <w:tcPr>
            <w:tcW w:type="dxa" w:w="2592"/>
          </w:tcPr>
          <w:p>
            <w:hyperlink r:id="rId21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2592"/>
          </w:tcPr>
          <w:p>
            <w:r>
              <w:t>Dragoș Ivan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2">
              <w:r>
                <w:rPr>
                  <w:color w:val="0563C1"/>
                  <w:u w:val="single"/>
                </w:rPr>
                <w:t>ADS-7896 — Story — Migrare documente S3</w:t>
              </w:r>
            </w:hyperlink>
          </w:p>
        </w:tc>
        <w:tc>
          <w:tcPr>
            <w:tcW w:type="dxa" w:w="2592"/>
          </w:tcPr>
          <w:p>
            <w:r>
              <w:t>Cojan Paul-Catalin</w:t>
            </w:r>
          </w:p>
        </w:tc>
        <w:tc>
          <w:tcPr>
            <w:tcW w:type="dxa" w:w="2592"/>
          </w:tcPr>
          <w:p>
            <w:r>
              <w:t>Merged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23">
              <w:r>
                <w:rPr>
                  <w:color w:val="0563C1"/>
                  <w:u w:val="single"/>
                </w:rPr>
                <w:t>ADS-7981 — Bug — Notificările nu se trimit pe Admitere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In Progress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5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17</w:t>
            </w:r>
          </w:p>
        </w:tc>
        <w:tc>
          <w:tcPr>
            <w:tcW w:type="dxa" w:w="3456"/>
          </w:tcPr>
          <w:p>
            <w:hyperlink r:id="rId24">
              <w:r>
                <w:rPr>
                  <w:color w:val="0563C1"/>
                  <w:u w:val="single"/>
                </w:rPr>
                <w:t>17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21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21</w:t>
            </w:r>
          </w:p>
        </w:tc>
        <w:tc>
          <w:tcPr>
            <w:tcW w:type="dxa" w:w="3456"/>
          </w:tcPr>
          <w:p>
            <w:hyperlink r:id="rId25">
              <w:r>
                <w:rPr>
                  <w:color w:val="0563C1"/>
                  <w:u w:val="single"/>
                </w:rPr>
                <w:t>21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8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9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7289%2C%20ADS-7405%2C%20ADS-7434%2C%20ADS-7487%2C%20ADS-7519%2C%20ADS-7825%2C%20ADS-7874%2C%20ADS-7971%2C%20ADS-7978%29" TargetMode="External"/><Relationship Id="rId10" Type="http://schemas.openxmlformats.org/officeDocument/2006/relationships/hyperlink" Target="https://adservio.atlassian.net/issues/?jql=issuekey%20in%20%28ADS-6201%2C%20ADS-6494%2C%20ADS-6980%2C%20ADS-7419%2C%20ADS-7430%2C%20ADS-7474%2C%20ADS-7896%2C%20ADS-7981%29" TargetMode="External"/><Relationship Id="rId11" Type="http://schemas.openxmlformats.org/officeDocument/2006/relationships/hyperlink" Target="https://adservio.atlassian.net/issues/?jql=issuekey%20in%20%28ADS-7474%29" TargetMode="External"/><Relationship Id="rId12" Type="http://schemas.openxmlformats.org/officeDocument/2006/relationships/hyperlink" Target="https://adservio.atlassian.net/issues/?jql=issuekey%20in%20%28ADS-7238%2C%20ADS-7289%2C%20ADS-7418%2C%20ADS-7419%2C%20ADS-7825%2C%20ADS-7971%2C%20ADS-7978%2C%20ADS-7981%2C%20ADS-7988%2C%20ADS-8059%29" TargetMode="External"/><Relationship Id="rId13" Type="http://schemas.openxmlformats.org/officeDocument/2006/relationships/hyperlink" Target="https://adservio.atlassian.net/issues/?jql=issuekey%20in%20%28ADS-7238%2C%20ADS-7289%2C%20ADS-7418%2C%20ADS-7825%2C%20ADS-7971%2C%20ADS-7978%2C%20ADS-8059%29" TargetMode="External"/><Relationship Id="rId14" Type="http://schemas.openxmlformats.org/officeDocument/2006/relationships/hyperlink" Target="https://adservio.atlassian.net/issues/?jql=issuekey%20in%20%28ADS-7289%2C%20ADS-7971%2C%20ADS-7978%2C%20ADS-8059%29" TargetMode="External"/><Relationship Id="rId15" Type="http://schemas.openxmlformats.org/officeDocument/2006/relationships/hyperlink" Target="https://adservio.atlassian.net/issues/?jql=issuekey%20in%20%28ADS-6201%2C%20ADS-6494%2C%20ADS-6980%2C%20ADS-7487%2C%20ADS-7874%2C%20ADS-7896%29" TargetMode="External"/><Relationship Id="rId16" Type="http://schemas.openxmlformats.org/officeDocument/2006/relationships/hyperlink" Target="https://adservio.atlassian.net/browse/ADS-6201" TargetMode="External"/><Relationship Id="rId17" Type="http://schemas.openxmlformats.org/officeDocument/2006/relationships/hyperlink" Target="https://adservio.atlassian.net/browse/ADS-6494" TargetMode="External"/><Relationship Id="rId18" Type="http://schemas.openxmlformats.org/officeDocument/2006/relationships/hyperlink" Target="https://adservio.atlassian.net/browse/ADS-6980" TargetMode="External"/><Relationship Id="rId19" Type="http://schemas.openxmlformats.org/officeDocument/2006/relationships/hyperlink" Target="https://adservio.atlassian.net/browse/ADS-7419" TargetMode="External"/><Relationship Id="rId20" Type="http://schemas.openxmlformats.org/officeDocument/2006/relationships/hyperlink" Target="https://adservio.atlassian.net/browse/ADS-7430" TargetMode="External"/><Relationship Id="rId21" Type="http://schemas.openxmlformats.org/officeDocument/2006/relationships/hyperlink" Target="https://adservio.atlassian.net/browse/ADS-7474" TargetMode="External"/><Relationship Id="rId22" Type="http://schemas.openxmlformats.org/officeDocument/2006/relationships/hyperlink" Target="https://adservio.atlassian.net/browse/ADS-7896" TargetMode="External"/><Relationship Id="rId23" Type="http://schemas.openxmlformats.org/officeDocument/2006/relationships/hyperlink" Target="https://adservio.atlassian.net/browse/ADS-7981" TargetMode="External"/><Relationship Id="rId24" Type="http://schemas.openxmlformats.org/officeDocument/2006/relationships/hyperlink" Target="https://adservio.atlassian.net/issues/?jql=issuekey%20in%20%28ADS-6201%2C%20ADS-6494%2C%20ADS-6980%2C%20ADS-7289%2C%20ADS-7405%2C%20ADS-7419%2C%20ADS-7430%2C%20ADS-7434%2C%20ADS-7474%2C%20ADS-7487%2C%20ADS-7519%2C%20ADS-7825%2C%20ADS-7874%2C%20ADS-7896%2C%20ADS-7971%2C%20ADS-7978%2C%20ADS-7981%29" TargetMode="External"/><Relationship Id="rId25" Type="http://schemas.openxmlformats.org/officeDocument/2006/relationships/hyperlink" Target="https://adservio.atlassian.net/issues/?jql=issuekey%20in%20%28ADS-6201%2C%20ADS-6494%2C%20ADS-6980%2C%20ADS-7238%2C%20ADS-7289%2C%20ADS-7405%2C%20ADS-7418%2C%20ADS-7419%2C%20ADS-7430%2C%20ADS-7434%2C%20ADS-7474%2C%20ADS-7487%2C%20ADS-7519%2C%20ADS-7825%2C%20ADS-7874%2C%20ADS-7896%2C%20ADS-7971%2C%20ADS-7978%2C%20ADS-7981%2C%20ADS-7988%2C%20ADS-8059%29" TargetMode="External"/><Relationship Id="rId26" Type="http://schemas.openxmlformats.org/officeDocument/2006/relationships/hyperlink" Target="issue_audit_register_Team-2_ADS_Q2_W25_-_22-26_Jun_2026-07-14.csv" TargetMode="External"/><Relationship Id="rId27" Type="http://schemas.openxmlformats.org/officeDocument/2006/relationships/hyperlink" Target="metric_lineage_Team-2_ADS_Q2_W25_-_22-26_Jun_2026-07-14.csv" TargetMode="External"/><Relationship Id="rId28" Type="http://schemas.openxmlformats.org/officeDocument/2006/relationships/hyperlink" Target="jql_traceability_register_Team-2_ADS_Q2_W25_-_22-26_Jun_2026-07-14.csv" TargetMode="External"/><Relationship Id="rId29" Type="http://schemas.openxmlformats.org/officeDocument/2006/relationships/hyperlink" Target="sprint_metrics_Team-2_ADS_Q2_W25_-_22-26_Jun_2026-07-14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