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2 ADS Q3 W27 - 06-10 Jul</w:t>
      </w:r>
    </w:p>
    <w:p>
      <w:r>
        <w:rPr>
          <w:i/>
        </w:rPr>
        <w:t>Planned sprint ADS Q3 W27 - 06-10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9/24 visible items. The team absorbed noise well — 1/9 added items were closed — but finish predictability was only 70.0% (7/10), and bugs made up 44.4% of completed items. Planning-baseline carryover includes 3 finish misses and 3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53.3% (8/15)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46.7% (7/15)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30.0% (3/10)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70.0% (7/10)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100.0% (3/3)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37.5% (9/24)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1/9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44.4% (4/9)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33.3% (5/15)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1/9 added items were closed, but that responsiveness came with 44.4% bug share and diluted finish predictability.</w:t>
      </w:r>
    </w:p>
    <w:p>
      <w:r>
        <w:t>The miss pattern is concentrated: 5 partial-completion carryovers, 0 dependency-driven misses, and 2 planning-baseline items that never really started.</w:t>
      </w:r>
    </w:p>
    <w:p>
      <w:r>
        <w:t>Most misses were not caused by poor readiness. 2 of the 7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22.2%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11.1%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4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4</w:t>
            </w:r>
          </w:p>
        </w:tc>
        <w:tc>
          <w:tcPr>
            <w:tcW w:type="dxa" w:w="1481"/>
          </w:tcPr>
          <w:p>
            <w:r>
              <w:t>44.4%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15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ADS-4328 — Story — Headers in Mobile App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2074"/>
          </w:tcPr>
          <w:p>
            <w:r>
              <w:t>Edgar Alexa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ADS-7849 — Story — Stergere date S3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ADS-8071 — Story — Teste automate flow Subscripții</w:t>
              </w:r>
            </w:hyperlink>
          </w:p>
        </w:tc>
        <w:tc>
          <w:tcPr>
            <w:tcW w:type="dxa" w:w="2074"/>
          </w:tcPr>
          <w:p>
            <w:r>
              <w:t>Edgar Alexa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15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15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15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53.3% (8/15)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8/15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46.7% (7/15)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7/15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30.0% (3/10)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3/10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70.0% (7/10)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7/10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(3/3)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37.5% (9/24)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9/24</w:t>
            </w:r>
          </w:p>
        </w:tc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1/9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1/9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33.3% (5/15)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5/15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28.6% (2/7)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2/7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44.4% (4/9)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4/9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0/9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889%2C%20ADS-6980%2C%20ADS-7319%2C%20ADS-7419%2C%20ADS-7854%2C%20ADS-8072%2C%20ADS-8131%2C%20ADS-8149%29" TargetMode="External"/><Relationship Id="rId10" Type="http://schemas.openxmlformats.org/officeDocument/2006/relationships/hyperlink" Target="https://adservio.atlassian.net/issues/?jql=issuekey%20in%20%28ADS-4328%2C%20ADS-6159%2C%20ADS-6201%2C%20ADS-6675%2C%20ADS-7474%2C%20ADS-7849%2C%20ADS-8071%29" TargetMode="External"/><Relationship Id="rId11" Type="http://schemas.openxmlformats.org/officeDocument/2006/relationships/hyperlink" Target="https://adservio.atlassian.net/issues/?jql=issuekey%20in%20%28ADS-4328%2C%20ADS-6159%2C%20ADS-6675%29" TargetMode="External"/><Relationship Id="rId12" Type="http://schemas.openxmlformats.org/officeDocument/2006/relationships/hyperlink" Target="https://adservio.atlassian.net/issues/?jql=issuekey%20in%20%28ADS-6889%2C%20ADS-7319%2C%20ADS-7419%2C%20ADS-7854%2C%20ADS-8072%2C%20ADS-8131%2C%20ADS-8149%29" TargetMode="External"/><Relationship Id="rId13" Type="http://schemas.openxmlformats.org/officeDocument/2006/relationships/hyperlink" Target="https://adservio.atlassian.net/issues/?jql=issuekey%20in%20%28ADS-7474%2C%20ADS-7849%2C%20ADS-8071%29" TargetMode="External"/><Relationship Id="rId14" Type="http://schemas.openxmlformats.org/officeDocument/2006/relationships/hyperlink" Target="https://adservio.atlassian.net/issues/?jql=issuekey%20in%20%28ADS-3110%2C%20ADS-3688%2C%20ADS-3942%2C%20ADS-4007%2C%20ADS-7343%2C%20ADS-8119%2C%20ADS-8211%2C%20ADS-8215%2C%20ADS-8216%29" TargetMode="External"/><Relationship Id="rId15" Type="http://schemas.openxmlformats.org/officeDocument/2006/relationships/hyperlink" Target="https://adservio.atlassian.net/issues/?jql=issuekey%20in%20%28ADS-8119%29" TargetMode="External"/><Relationship Id="rId16" Type="http://schemas.openxmlformats.org/officeDocument/2006/relationships/hyperlink" Target="https://adservio.atlassian.net/issues/?jql=issuekey%20in%20%28ADS-7419%2C%20ADS-7854%2C%20ADS-8131%2C%20ADS-8149%29" TargetMode="External"/><Relationship Id="rId17" Type="http://schemas.openxmlformats.org/officeDocument/2006/relationships/hyperlink" Target="https://adservio.atlassian.net/issues/?jql=issuekey%20in%20%28ADS-6201%2C%20ADS-6675%2C%20ADS-6889%2C%20ADS-6980%2C%20ADS-7319%29" TargetMode="External"/><Relationship Id="rId18" Type="http://schemas.openxmlformats.org/officeDocument/2006/relationships/hyperlink" Target="https://adservio.atlassian.net/browse/ADS-4328" TargetMode="External"/><Relationship Id="rId19" Type="http://schemas.openxmlformats.org/officeDocument/2006/relationships/hyperlink" Target="https://adservio.atlassian.net/browse/ADS-6159" TargetMode="External"/><Relationship Id="rId20" Type="http://schemas.openxmlformats.org/officeDocument/2006/relationships/hyperlink" Target="https://adservio.atlassian.net/browse/ADS-6201" TargetMode="External"/><Relationship Id="rId21" Type="http://schemas.openxmlformats.org/officeDocument/2006/relationships/hyperlink" Target="https://adservio.atlassian.net/browse/ADS-6675" TargetMode="External"/><Relationship Id="rId22" Type="http://schemas.openxmlformats.org/officeDocument/2006/relationships/hyperlink" Target="https://adservio.atlassian.net/browse/ADS-7474" TargetMode="External"/><Relationship Id="rId23" Type="http://schemas.openxmlformats.org/officeDocument/2006/relationships/hyperlink" Target="https://adservio.atlassian.net/browse/ADS-7849" TargetMode="External"/><Relationship Id="rId24" Type="http://schemas.openxmlformats.org/officeDocument/2006/relationships/hyperlink" Target="https://adservio.atlassian.net/browse/ADS-8071" TargetMode="External"/><Relationship Id="rId25" Type="http://schemas.openxmlformats.org/officeDocument/2006/relationships/hyperlink" Target="https://adservio.atlassian.net/issues/?jql=issuekey%20in%20%28ADS-4328%2C%20ADS-6159%2C%20ADS-6201%2C%20ADS-6675%2C%20ADS-6889%2C%20ADS-6980%2C%20ADS-7319%2C%20ADS-7419%2C%20ADS-7474%2C%20ADS-7849%2C%20ADS-7854%2C%20ADS-8071%2C%20ADS-8072%2C%20ADS-8131%2C%20ADS-8149%29" TargetMode="External"/><Relationship Id="rId26" Type="http://schemas.openxmlformats.org/officeDocument/2006/relationships/hyperlink" Target="https://adservio.atlassian.net/issues/?jql=issuekey%20in%20%28ADS-3110%2C%20ADS-3688%2C%20ADS-3942%2C%20ADS-4007%2C%20ADS-4328%2C%20ADS-6159%2C%20ADS-6201%2C%20ADS-6675%2C%20ADS-6889%2C%20ADS-6980%2C%20ADS-7319%2C%20ADS-7343%2C%20ADS-7419%2C%20ADS-7474%2C%20ADS-7849%2C%20ADS-7854%2C%20ADS-8071%2C%20ADS-8072%2C%20ADS-8119%2C%20ADS-8131%2C%20ADS-8149%2C%20ADS-8211%2C%20ADS-8215%2C%20ADS-8216%29" TargetMode="External"/><Relationship Id="rId27" Type="http://schemas.openxmlformats.org/officeDocument/2006/relationships/hyperlink" Target="https://adservio.atlassian.net/issues/?jql=issuekey%20in%20%28ADS-4328%2C%20ADS-6159%2C%20ADS-6675%2C%20ADS-6889%2C%20ADS-7319%2C%20ADS-7419%2C%20ADS-7854%2C%20ADS-8072%2C%20ADS-8131%2C%20ADS-8149%29" TargetMode="External"/><Relationship Id="rId28" Type="http://schemas.openxmlformats.org/officeDocument/2006/relationships/hyperlink" Target="https://adservio.atlassian.net/issues/?jql=issuekey%20in%20%28ADS-6889%2C%20ADS-6980%2C%20ADS-7319%2C%20ADS-7419%2C%20ADS-7854%2C%20ADS-8072%2C%20ADS-8119%2C%20ADS-8131%2C%20ADS-8149%29" TargetMode="External"/><Relationship Id="rId29" Type="http://schemas.openxmlformats.org/officeDocument/2006/relationships/hyperlink" Target="issue_audit_register_Team-2_ADS_Q3_W27_-_06-10_Jul_2026-07-10.csv" TargetMode="External"/><Relationship Id="rId30" Type="http://schemas.openxmlformats.org/officeDocument/2006/relationships/hyperlink" Target="metric_lineage_Team-2_ADS_Q3_W27_-_06-10_Jul_2026-07-10.csv" TargetMode="External"/><Relationship Id="rId31" Type="http://schemas.openxmlformats.org/officeDocument/2006/relationships/hyperlink" Target="jql_traceability_register_Team-2_ADS_Q3_W27_-_06-10_Jul_2026-07-10.csv" TargetMode="External"/><Relationship Id="rId32" Type="http://schemas.openxmlformats.org/officeDocument/2006/relationships/hyperlink" Target="sprint_metrics_Team-2_ADS_Q3_W27_-_06-10_Jul_2026-07-10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