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University ADS Q2 W25 - 22-26 Jun</w:t>
      </w:r>
    </w:p>
    <w:p>
      <w:r>
        <w:rPr>
          <w:i/>
        </w:rPr>
        <w:t>Planned sprint ADS Q2 W25 - 22-26 Jun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11/21 visible items. The team absorbed noise well — 4/5 added items were closed — but finish predictability was only 46.2% (6/13), and bugs made up 72.7% of completed items. Planning-baseline carryover includes 7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43.8% (7/16)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56.2% (9/16)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53.8% (7/13)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46.2% (6/13)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66.7% (2/3)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23.8% (5/21)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4/5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72.7% (8/11)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12.5% (2/16)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hyperlink r:id="rId18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4/5 added items were closed, but that responsiveness came with 72.7% bug share and diluted finish predictability.</w:t>
      </w:r>
    </w:p>
    <w:p>
      <w:r>
        <w:t>The miss pattern is concentrated: 4 partial-completion carryovers, 1 dependency-driven misses, and 1 planning-baseline items that never really started.</w:t>
      </w:r>
    </w:p>
    <w:p>
      <w:r>
        <w:t>Most misses were not caused by poor readiness. 1 of the 9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9.1%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18.2%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8</w:t>
            </w:r>
          </w:p>
        </w:tc>
        <w:tc>
          <w:tcPr>
            <w:tcW w:type="dxa" w:w="1481"/>
          </w:tcPr>
          <w:p>
            <w:r>
              <w:t>72.7%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ADS-7495 — Story — [FE/BE][Adeverinte absolvire] - Creare Probe evaluare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ADS-7496 — Story — [FE/BE][Adeverinte absolvire] - Probe&amp;medie pe situatie scolara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Cristina Condrea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ADS-7880 — Bug — TUIASI uni-api: catalog import and adjacent grades endpoints return HTTP 500 - 23 hits/72h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ADS-7890 — Story — [BE PHP][Cazari] - Stingerea obligatiilor din E-taxe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ADS-7910 — Bug — [Prod][TUIASI][uni-api] DB pool exhaustion breaks academic-years, faculty, and grade-save flows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ADS-7952 — Story — [Persoana] - Implementare mecanism Atribute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ADS-8000 — Task — [UNI][Denumire disciplina] Refactor atribut Denumire disciplina - loc</w:t>
              </w:r>
            </w:hyperlink>
          </w:p>
        </w:tc>
        <w:tc>
          <w:tcPr>
            <w:tcW w:type="dxa" w:w="2074"/>
          </w:tcPr>
          <w:p>
            <w:r>
              <w:t>Virlan Francisc-Gabriel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hyperlink r:id="rId28">
              <w:r>
                <w:rPr>
                  <w:color w:val="0563C1"/>
                  <w:u w:val="single"/>
                </w:rPr>
                <w:t>ADS-7574 — [UPG/ASachi] - Calculul mediilor la nivel de grupa/serie</w:t>
              </w:r>
            </w:hyperlink>
          </w:p>
        </w:tc>
        <w:tc>
          <w:tcPr>
            <w:tcW w:type="dxa" w:w="3456"/>
          </w:tcPr>
          <w:p>
            <w:r>
              <w:t>Testing</w:t>
            </w:r>
          </w:p>
        </w:tc>
        <w:tc>
          <w:tcPr>
            <w:tcW w:type="dxa" w:w="3456"/>
          </w:tcPr>
          <w:p>
            <w:r>
              <w:t>Progress</w:t>
            </w:r>
          </w:p>
        </w:tc>
      </w:tr>
      <w:tr>
        <w:tc>
          <w:tcPr>
            <w:tcW w:type="dxa" w:w="3456"/>
          </w:tcPr>
          <w:p>
            <w:hyperlink r:id="rId29">
              <w:r>
                <w:rPr>
                  <w:color w:val="0563C1"/>
                  <w:u w:val="single"/>
                </w:rPr>
                <w:t>ADS-8010 — [BE] -Pe disciplina s-au modificat procentele</w:t>
              </w:r>
            </w:hyperlink>
          </w:p>
        </w:tc>
        <w:tc>
          <w:tcPr>
            <w:tcW w:type="dxa" w:w="3456"/>
          </w:tcPr>
          <w:p>
            <w:r>
              <w:t>Ready to merge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hyperlink r:id="rId30">
              <w:r>
                <w:rPr>
                  <w:color w:val="0563C1"/>
                  <w:u w:val="single"/>
                </w:rPr>
                <w:t>ADS-8019 — [BE-JAVA] -Nu mai sunt afisate notele la laborator si seminar pe anumite discipline</w:t>
              </w:r>
            </w:hyperlink>
          </w:p>
        </w:tc>
        <w:tc>
          <w:tcPr>
            <w:tcW w:type="dxa" w:w="3456"/>
          </w:tcPr>
          <w:p>
            <w:r>
              <w:t>Ready to merge</w:t>
            </w:r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3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3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3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5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43.8% (7/16)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7/16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56.2% (9/16)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9/16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53.8% (7/13)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7/13</w:t>
            </w:r>
          </w:p>
        </w:tc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46.2% (6/13)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6/13</w:t>
            </w:r>
          </w:p>
        </w:tc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66.7% (2/3)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2/3</w:t>
            </w:r>
          </w:p>
        </w:tc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23.8% (5/21)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5/21</w:t>
            </w:r>
          </w:p>
        </w:tc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12.5% (2/16)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2/16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11.1% (1/9)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1/9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72.7% (8/11)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8/11</w:t>
            </w:r>
          </w:p>
        </w:tc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3/11</w:t>
            </w:r>
          </w:p>
        </w:tc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6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7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8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574%2C%20ADS-7688%2C%20ADS-7876%2C%20ADS-7877%2C%20ADS-7972%2C%20ADS-7974%2C%20ADS-7980%29" TargetMode="External"/><Relationship Id="rId10" Type="http://schemas.openxmlformats.org/officeDocument/2006/relationships/hyperlink" Target="https://adservio.atlassian.net/issues/?jql=issuekey%20in%20%28ADS-7495%2C%20ADS-7496%2C%20ADS-7534%2C%20ADS-7666%2C%20ADS-7880%2C%20ADS-7890%2C%20ADS-7910%2C%20ADS-7952%2C%20ADS-8000%29" TargetMode="External"/><Relationship Id="rId11" Type="http://schemas.openxmlformats.org/officeDocument/2006/relationships/hyperlink" Target="https://adservio.atlassian.net/issues/?jql=issuekey%20in%20%28ADS-7495%2C%20ADS-7496%2C%20ADS-7666%2C%20ADS-7880%2C%20ADS-7890%2C%20ADS-7910%2C%20ADS-8000%29" TargetMode="External"/><Relationship Id="rId12" Type="http://schemas.openxmlformats.org/officeDocument/2006/relationships/hyperlink" Target="https://adservio.atlassian.net/issues/?jql=issuekey%20in%20%28ADS-7688%2C%20ADS-7876%2C%20ADS-7877%2C%20ADS-7972%2C%20ADS-7974%2C%20ADS-7980%29" TargetMode="External"/><Relationship Id="rId13" Type="http://schemas.openxmlformats.org/officeDocument/2006/relationships/hyperlink" Target="https://adservio.atlassian.net/issues/?jql=issuekey%20in%20%28ADS-7534%2C%20ADS-7952%29" TargetMode="External"/><Relationship Id="rId14" Type="http://schemas.openxmlformats.org/officeDocument/2006/relationships/hyperlink" Target="https://adservio.atlassian.net/issues/?jql=issuekey%20in%20%28ADS-8010%2C%20ADS-8019%2C%20ADS-8047%2C%20ADS-8048%2C%20ADS-8052%29" TargetMode="External"/><Relationship Id="rId15" Type="http://schemas.openxmlformats.org/officeDocument/2006/relationships/hyperlink" Target="https://adservio.atlassian.net/issues/?jql=issuekey%20in%20%28ADS-8010%2C%20ADS-8019%2C%20ADS-8048%2C%20ADS-8052%29" TargetMode="External"/><Relationship Id="rId16" Type="http://schemas.openxmlformats.org/officeDocument/2006/relationships/hyperlink" Target="https://adservio.atlassian.net/issues/?jql=issuekey%20in%20%28ADS-7688%2C%20ADS-7876%2C%20ADS-7877%2C%20ADS-7974%2C%20ADS-7980%2C%20ADS-8019%2C%20ADS-8048%2C%20ADS-8052%29" TargetMode="External"/><Relationship Id="rId17" Type="http://schemas.openxmlformats.org/officeDocument/2006/relationships/hyperlink" Target="https://adservio.atlassian.net/issues/?jql=issuekey%20in%20%28ADS-7534%2C%20ADS-7972%29" TargetMode="External"/><Relationship Id="rId18" Type="http://schemas.openxmlformats.org/officeDocument/2006/relationships/hyperlink" Target="https://adservio.atlassian.net/issues/?jql=issuekey%20in%20%28ADS-7574%2C%20ADS-8010%2C%20ADS-8019%29" TargetMode="External"/><Relationship Id="rId19" Type="http://schemas.openxmlformats.org/officeDocument/2006/relationships/hyperlink" Target="https://adservio.atlassian.net/browse/ADS-7495" TargetMode="External"/><Relationship Id="rId20" Type="http://schemas.openxmlformats.org/officeDocument/2006/relationships/hyperlink" Target="https://adservio.atlassian.net/browse/ADS-7496" TargetMode="External"/><Relationship Id="rId21" Type="http://schemas.openxmlformats.org/officeDocument/2006/relationships/hyperlink" Target="https://adservio.atlassian.net/browse/ADS-7534" TargetMode="External"/><Relationship Id="rId22" Type="http://schemas.openxmlformats.org/officeDocument/2006/relationships/hyperlink" Target="https://adservio.atlassian.net/browse/ADS-7666" TargetMode="External"/><Relationship Id="rId23" Type="http://schemas.openxmlformats.org/officeDocument/2006/relationships/hyperlink" Target="https://adservio.atlassian.net/browse/ADS-7880" TargetMode="External"/><Relationship Id="rId24" Type="http://schemas.openxmlformats.org/officeDocument/2006/relationships/hyperlink" Target="https://adservio.atlassian.net/browse/ADS-7890" TargetMode="External"/><Relationship Id="rId25" Type="http://schemas.openxmlformats.org/officeDocument/2006/relationships/hyperlink" Target="https://adservio.atlassian.net/browse/ADS-7910" TargetMode="External"/><Relationship Id="rId26" Type="http://schemas.openxmlformats.org/officeDocument/2006/relationships/hyperlink" Target="https://adservio.atlassian.net/browse/ADS-7952" TargetMode="External"/><Relationship Id="rId27" Type="http://schemas.openxmlformats.org/officeDocument/2006/relationships/hyperlink" Target="https://adservio.atlassian.net/browse/ADS-8000" TargetMode="External"/><Relationship Id="rId28" Type="http://schemas.openxmlformats.org/officeDocument/2006/relationships/hyperlink" Target="https://adservio.atlassian.net/browse/ADS-7574" TargetMode="External"/><Relationship Id="rId29" Type="http://schemas.openxmlformats.org/officeDocument/2006/relationships/hyperlink" Target="https://adservio.atlassian.net/browse/ADS-8010" TargetMode="External"/><Relationship Id="rId30" Type="http://schemas.openxmlformats.org/officeDocument/2006/relationships/hyperlink" Target="https://adservio.atlassian.net/browse/ADS-8019" TargetMode="External"/><Relationship Id="rId31" Type="http://schemas.openxmlformats.org/officeDocument/2006/relationships/hyperlink" Target="https://adservio.atlassian.net/issues/?jql=issuekey%20in%20%28ADS-7495%2C%20ADS-7496%2C%20ADS-7534%2C%20ADS-7574%2C%20ADS-7666%2C%20ADS-7688%2C%20ADS-7876%2C%20ADS-7877%2C%20ADS-7880%2C%20ADS-7890%2C%20ADS-7910%2C%20ADS-7952%2C%20ADS-7972%2C%20ADS-7974%2C%20ADS-7980%2C%20ADS-8000%29" TargetMode="External"/><Relationship Id="rId32" Type="http://schemas.openxmlformats.org/officeDocument/2006/relationships/hyperlink" Target="https://adservio.atlassian.net/issues/?jql=issuekey%20in%20%28ADS-7495%2C%20ADS-7496%2C%20ADS-7534%2C%20ADS-7574%2C%20ADS-7666%2C%20ADS-7688%2C%20ADS-7876%2C%20ADS-7877%2C%20ADS-7880%2C%20ADS-7890%2C%20ADS-7910%2C%20ADS-7952%2C%20ADS-7972%2C%20ADS-7974%2C%20ADS-7980%2C%20ADS-8000%2C%20ADS-8010%2C%20ADS-8019%2C%20ADS-8047%2C%20ADS-8048%2C%20ADS-8052%29" TargetMode="External"/><Relationship Id="rId33" Type="http://schemas.openxmlformats.org/officeDocument/2006/relationships/hyperlink" Target="https://adservio.atlassian.net/issues/?jql=issuekey%20in%20%28ADS-7495%2C%20ADS-7496%2C%20ADS-7666%2C%20ADS-7688%2C%20ADS-7876%2C%20ADS-7877%2C%20ADS-7880%2C%20ADS-7890%2C%20ADS-7910%2C%20ADS-7972%2C%20ADS-7974%2C%20ADS-7980%2C%20ADS-8000%29" TargetMode="External"/><Relationship Id="rId34" Type="http://schemas.openxmlformats.org/officeDocument/2006/relationships/hyperlink" Target="https://adservio.atlassian.net/issues/?jql=issuekey%20in%20%28ADS-7534%2C%20ADS-7574%2C%20ADS-7952%29" TargetMode="External"/><Relationship Id="rId35" Type="http://schemas.openxmlformats.org/officeDocument/2006/relationships/hyperlink" Target="https://adservio.atlassian.net/issues/?jql=issuekey%20in%20%28ADS-7574%2C%20ADS-7688%2C%20ADS-7876%2C%20ADS-7877%2C%20ADS-7972%2C%20ADS-7974%2C%20ADS-7980%2C%20ADS-8010%2C%20ADS-8019%2C%20ADS-8048%2C%20ADS-8052%29" TargetMode="External"/><Relationship Id="rId36" Type="http://schemas.openxmlformats.org/officeDocument/2006/relationships/hyperlink" Target="issue_audit_register_University_ADS_Q2_W25_-_22-26_Jun_2026-07-08.csv" TargetMode="External"/><Relationship Id="rId37" Type="http://schemas.openxmlformats.org/officeDocument/2006/relationships/hyperlink" Target="metric_lineage_University_ADS_Q2_W25_-_22-26_Jun_2026-07-08.csv" TargetMode="External"/><Relationship Id="rId38" Type="http://schemas.openxmlformats.org/officeDocument/2006/relationships/hyperlink" Target="jql_traceability_register_University_ADS_Q2_W25_-_22-26_Jun_2026-07-08.csv" TargetMode="External"/><Relationship Id="rId39" Type="http://schemas.openxmlformats.org/officeDocument/2006/relationships/hyperlink" Target="sprint_metrics_University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