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University ADS Q3 W37 - 14-18 Sep</w:t>
      </w:r>
    </w:p>
    <w:p>
      <w:r>
        <w:rPr>
          <w:i/>
        </w:rPr>
        <w:t>Planned sprint ADS Q3 W37 - 14-18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11/21 visible items. The team absorbed noise well — all 10 added items were closed — but predictability on committed work was only 28.6% (4/14), and bugs made up 72.7% of completed items. The main drag was execution system quality, not readiness: 2/10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28.6% (4/14)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71.4% (10/14)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50.0% (4/8)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(6/6)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47.6% (10/21)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10/10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72.7% (8/11)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28.6% (4/14)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All 10 added items were closed, but that responsiveness came with 72.7% bug share and diluted committed completion.</w:t>
      </w:r>
    </w:p>
    <w:p>
      <w:r>
        <w:t>The miss pattern is concentrated: 8 partial-completion carryovers, 0 dependency-driven misses, and 2 committed items that never really started.</w:t>
      </w:r>
    </w:p>
    <w:p>
      <w:r>
        <w:t>Most misses were not caused by poor readiness. 2 of the 10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9.1%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18.2%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8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8</w:t>
            </w:r>
          </w:p>
        </w:tc>
        <w:tc>
          <w:tcPr>
            <w:tcW w:type="dxa" w:w="1481"/>
          </w:tcPr>
          <w:p>
            <w:r>
              <w:t>72.7%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5">
              <w:r>
                <w:rPr>
                  <w:color w:val="0563C1"/>
                  <w:u w:val="single"/>
                </w:rPr>
                <w:t>ADS-7559 — Story — [UPG] - Adeverinte de student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ADS-8162 — Story — [Burse] - US5 - Plati</w:t>
              </w:r>
            </w:hyperlink>
          </w:p>
        </w:tc>
        <w:tc>
          <w:tcPr>
            <w:tcW w:type="dxa" w:w="2592"/>
          </w:tcPr>
          <w:p>
            <w:r>
              <w:t>Iuliana Gugeanu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ADS-8164 — Story — [Burse] - US6 - Rapoarte</w:t>
              </w:r>
            </w:hyperlink>
          </w:p>
        </w:tc>
        <w:tc>
          <w:tcPr>
            <w:tcW w:type="dxa" w:w="2592"/>
          </w:tcPr>
          <w:p>
            <w:r>
              <w:t>Magda Gradinaru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ADS-8177 — Story — [State de functii] - Rapoarte 20 sept</w:t>
              </w:r>
            </w:hyperlink>
          </w:p>
        </w:tc>
        <w:tc>
          <w:tcPr>
            <w:tcW w:type="dxa" w:w="2592"/>
          </w:tcPr>
          <w:p>
            <w:r>
              <w:t>stefan.achim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ADS-8179 — Story — [Registre Matricole] - US2 Incarcare atribute studenti pentru popularea registrelor matricole</w:t>
              </w:r>
            </w:hyperlink>
          </w:p>
        </w:tc>
        <w:tc>
          <w:tcPr>
            <w:tcW w:type="dxa" w:w="2592"/>
          </w:tcPr>
          <w:p>
            <w:r>
              <w:t>Virlan Francisc-Gabriel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ADS-8599 — Story — [Asachi][BE/FE] Ajustari echivalari note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ADS-8679 — Story — [BE/FE] Refactor student</w:t>
              </w:r>
            </w:hyperlink>
          </w:p>
        </w:tc>
        <w:tc>
          <w:tcPr>
            <w:tcW w:type="dxa" w:w="2592"/>
          </w:tcPr>
          <w:p>
            <w:r>
              <w:t>Daniel Nechita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ADS-8751 — Bug — [FE] Import note bulk are success dar nu importa notele</w:t>
              </w:r>
            </w:hyperlink>
          </w:p>
        </w:tc>
        <w:tc>
          <w:tcPr>
            <w:tcW w:type="dxa" w:w="2592"/>
          </w:tcPr>
          <w:p>
            <w:r>
              <w:t>stefan.achim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ADS-8756 — Bug — [Asachi][BE] Stituatii din RC</w:t>
              </w:r>
            </w:hyperlink>
          </w:p>
        </w:tc>
        <w:tc>
          <w:tcPr>
            <w:tcW w:type="dxa" w:w="2592"/>
          </w:tcPr>
          <w:p>
            <w:r>
              <w:t>Andreea Moldovanu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ADS-8763 — Task — [Asachi][BE] Import studenti pentru anul universitar 2026-2027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15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22</w:t>
            </w:r>
          </w:p>
        </w:tc>
        <w:tc>
          <w:tcPr>
            <w:tcW w:type="dxa" w:w="3456"/>
          </w:tcPr>
          <w:p>
            <w:hyperlink r:id="rId26">
              <w:r>
                <w:rPr>
                  <w:color w:val="0563C1"/>
                  <w:u w:val="single"/>
                </w:rPr>
                <w:t>22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21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21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706%2C%20ADS-8764%2C%20ADS-8767%2C%20ADS-8770%29" TargetMode="External"/><Relationship Id="rId10" Type="http://schemas.openxmlformats.org/officeDocument/2006/relationships/hyperlink" Target="https://adservio.atlassian.net/issues/?jql=issuekey%20in%20%28ADS-7559%2C%20ADS-8162%2C%20ADS-8164%2C%20ADS-8177%2C%20ADS-8179%2C%20ADS-8599%2C%20ADS-8679%2C%20ADS-8751%2C%20ADS-8756%2C%20ADS-8763%29" TargetMode="External"/><Relationship Id="rId11" Type="http://schemas.openxmlformats.org/officeDocument/2006/relationships/hyperlink" Target="https://adservio.atlassian.net/issues/?jql=issuekey%20in%20%28ADS-7559%2C%20ADS-8162%2C%20ADS-8164%2C%20ADS-8177%2C%20ADS-8679%2C%20ADS-8763%29" TargetMode="External"/><Relationship Id="rId12" Type="http://schemas.openxmlformats.org/officeDocument/2006/relationships/hyperlink" Target="https://adservio.atlassian.net/issues/?jql=issuekey%20in%20%28ADS-8597%2C%20ADS-8670%2C%20ADS-8678%2C%20ADS-8706%2C%20ADS-8767%2C%20ADS-8770%2C%20ADS-8783%2C%20ADS-8796%2C%20ADS-8803%2C%20ADS-8824%29" TargetMode="External"/><Relationship Id="rId13" Type="http://schemas.openxmlformats.org/officeDocument/2006/relationships/hyperlink" Target="https://adservio.atlassian.net/issues/?jql=issuekey%20in%20%28ADS-8597%2C%20ADS-8670%2C%20ADS-8678%2C%20ADS-8767%2C%20ADS-8770%2C%20ADS-8783%2C%20ADS-8796%2C%20ADS-8824%29" TargetMode="External"/><Relationship Id="rId14" Type="http://schemas.openxmlformats.org/officeDocument/2006/relationships/hyperlink" Target="https://adservio.atlassian.net/issues/?jql=issuekey%20in%20%28ADS-8177%2C%20ADS-8751%2C%20ADS-8764%2C%20ADS-8770%29" TargetMode="External"/><Relationship Id="rId15" Type="http://schemas.openxmlformats.org/officeDocument/2006/relationships/hyperlink" Target="https://adservio.atlassian.net/browse/ADS-7559" TargetMode="External"/><Relationship Id="rId16" Type="http://schemas.openxmlformats.org/officeDocument/2006/relationships/hyperlink" Target="https://adservio.atlassian.net/browse/ADS-8162" TargetMode="External"/><Relationship Id="rId17" Type="http://schemas.openxmlformats.org/officeDocument/2006/relationships/hyperlink" Target="https://adservio.atlassian.net/browse/ADS-8164" TargetMode="External"/><Relationship Id="rId18" Type="http://schemas.openxmlformats.org/officeDocument/2006/relationships/hyperlink" Target="https://adservio.atlassian.net/browse/ADS-8177" TargetMode="External"/><Relationship Id="rId19" Type="http://schemas.openxmlformats.org/officeDocument/2006/relationships/hyperlink" Target="https://adservio.atlassian.net/browse/ADS-8179" TargetMode="External"/><Relationship Id="rId20" Type="http://schemas.openxmlformats.org/officeDocument/2006/relationships/hyperlink" Target="https://adservio.atlassian.net/browse/ADS-8599" TargetMode="External"/><Relationship Id="rId21" Type="http://schemas.openxmlformats.org/officeDocument/2006/relationships/hyperlink" Target="https://adservio.atlassian.net/browse/ADS-8679" TargetMode="External"/><Relationship Id="rId22" Type="http://schemas.openxmlformats.org/officeDocument/2006/relationships/hyperlink" Target="https://adservio.atlassian.net/browse/ADS-8751" TargetMode="External"/><Relationship Id="rId23" Type="http://schemas.openxmlformats.org/officeDocument/2006/relationships/hyperlink" Target="https://adservio.atlassian.net/browse/ADS-8756" TargetMode="External"/><Relationship Id="rId24" Type="http://schemas.openxmlformats.org/officeDocument/2006/relationships/hyperlink" Target="https://adservio.atlassian.net/browse/ADS-8763" TargetMode="External"/><Relationship Id="rId25" Type="http://schemas.openxmlformats.org/officeDocument/2006/relationships/hyperlink" Target="https://adservio.atlassian.net/issues/?jql=issuekey%20in%20%28ADS-7559%2C%20ADS-8162%2C%20ADS-8164%2C%20ADS-8177%2C%20ADS-8179%2C%20ADS-8326%2C%20ADS-8599%2C%20ADS-8679%2C%20ADS-8706%2C%20ADS-8751%2C%20ADS-8756%2C%20ADS-8763%2C%20ADS-8764%2C%20ADS-8767%2C%20ADS-8770%29" TargetMode="External"/><Relationship Id="rId26" Type="http://schemas.openxmlformats.org/officeDocument/2006/relationships/hyperlink" Target="https://adservio.atlassian.net/issues/?jql=issuekey%20in%20%28ADS-7559%2C%20ADS-8162%2C%20ADS-8164%2C%20ADS-8177%2C%20ADS-8179%2C%20ADS-8326%2C%20ADS-8597%2C%20ADS-8599%2C%20ADS-8670%2C%20ADS-8678%2C%20ADS-8679%2C%20ADS-8706%2C%20ADS-8751%2C%20ADS-8756%2C%20ADS-8763%2C%20ADS-8764%2C%20ADS-8767%2C%20ADS-8770%2C%20ADS-8783%2C%20ADS-8796%2C%20ADS-8803%2C%20ADS-8824%29" TargetMode="External"/><Relationship Id="rId27" Type="http://schemas.openxmlformats.org/officeDocument/2006/relationships/hyperlink" Target="https://adservio.atlassian.net/issues/?jql=issuekey%20in%20%28ADS-7559%2C%20ADS-8162%2C%20ADS-8164%2C%20ADS-8177%2C%20ADS-8179%2C%20ADS-8597%2C%20ADS-8599%2C%20ADS-8670%2C%20ADS-8678%2C%20ADS-8679%2C%20ADS-8706%2C%20ADS-8751%2C%20ADS-8756%2C%20ADS-8763%2C%20ADS-8764%2C%20ADS-8767%2C%20ADS-8770%2C%20ADS-8783%2C%20ADS-8796%2C%20ADS-8803%2C%20ADS-8824%29" TargetMode="External"/><Relationship Id="rId28" Type="http://schemas.openxmlformats.org/officeDocument/2006/relationships/hyperlink" Target="issue_audit_register_University_ADS_Q3_W37_-_14-18_Sep_2026-10-05.csv" TargetMode="External"/><Relationship Id="rId29" Type="http://schemas.openxmlformats.org/officeDocument/2006/relationships/hyperlink" Target="metric_lineage_University_ADS_Q3_W37_-_14-18_Sep_2026-10-05.csv" TargetMode="External"/><Relationship Id="rId30" Type="http://schemas.openxmlformats.org/officeDocument/2006/relationships/hyperlink" Target="jql_traceability_register_University_ADS_Q3_W37_-_14-18_Sep_2026-10-05.csv" TargetMode="External"/><Relationship Id="rId31" Type="http://schemas.openxmlformats.org/officeDocument/2006/relationships/hyperlink" Target="sprint_metrics_University_ADS_Q3_W37_-_14-18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