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Product Pulse — University ADS Q2 W24 - 15-19 Jun</w:t>
      </w:r>
    </w:p>
    <w:p>
      <w:r>
        <w:rPr>
          <w:i/>
        </w:rPr>
        <w:t>Planned sprint ADS Q2 W24 - 15-19 Jun • planning snapshot + end-of-sprint outcome snapshot</w:t>
      </w:r>
    </w:p>
    <w:p>
      <w:r>
        <w:t>This retrospective uses the planning snapshot as the baseline promise set for sprint intent and entry kind, and the outcome snapshot as the actual end-of-sprint result.</w:t>
      </w:r>
    </w:p>
    <w:p>
      <w:pPr>
        <w:pStyle w:val="Heading1"/>
      </w:pPr>
      <w:r>
        <w:t>Executive summary</w:t>
      </w:r>
    </w:p>
    <w:p>
      <w:r>
        <w:t>Yellow. The sprint closed 9 of 19 visible items, including 2 Stories, 1 Tasks, and 6 Bugs. Product movement was real, but the sprint was still noisy: 5 items entered after planning and all of them were closed. The main misses were concentrated in 10 carryovers.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Visible sprint items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19</w:t>
              </w:r>
            </w:hyperlink>
          </w:p>
        </w:tc>
        <w:tc>
          <w:tcPr>
            <w:tcW w:type="dxa" w:w="3456"/>
          </w:tcPr>
          <w:p>
            <w:r>
              <w:t>Normalized sprint fact base: planning baseline plus outcome additions and planning-only misses</w:t>
            </w:r>
          </w:p>
        </w:tc>
      </w:tr>
      <w:tr>
        <w:tc>
          <w:tcPr>
            <w:tcW w:type="dxa" w:w="3456"/>
          </w:tcPr>
          <w:p>
            <w:r>
              <w:t>Delivered items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9</w:t>
              </w:r>
            </w:hyperlink>
          </w:p>
        </w:tc>
        <w:tc>
          <w:tcPr>
            <w:tcW w:type="dxa" w:w="3456"/>
          </w:tcPr>
          <w:p>
            <w:r>
              <w:t>Items whose final outcome bucket is Done</w:t>
            </w:r>
          </w:p>
        </w:tc>
      </w:tr>
      <w:tr>
        <w:tc>
          <w:tcPr>
            <w:tcW w:type="dxa" w:w="3456"/>
          </w:tcPr>
          <w:p>
            <w:r>
              <w:t>Carry overs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10</w:t>
              </w:r>
            </w:hyperlink>
          </w:p>
        </w:tc>
        <w:tc>
          <w:tcPr>
            <w:tcW w:type="dxa" w:w="3456"/>
          </w:tcPr>
          <w:p>
            <w:r>
              <w:t>Items not closed at sprint review</w:t>
            </w:r>
          </w:p>
        </w:tc>
      </w:tr>
      <w:tr>
        <w:tc>
          <w:tcPr>
            <w:tcW w:type="dxa" w:w="3456"/>
          </w:tcPr>
          <w:p>
            <w:r>
              <w:t>Delivered mix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2 / 1 / 6</w:t>
              </w:r>
            </w:hyperlink>
          </w:p>
        </w:tc>
        <w:tc>
          <w:tcPr>
            <w:tcW w:type="dxa" w:w="3456"/>
          </w:tcPr>
          <w:p>
            <w:r>
              <w:t>Stories / Tasks / Bugs delivered</w:t>
            </w:r>
          </w:p>
        </w:tc>
      </w:tr>
      <w:tr>
        <w:tc>
          <w:tcPr>
            <w:tcW w:type="dxa" w:w="3456"/>
          </w:tcPr>
          <w:p>
            <w:r>
              <w:t>Entry kind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14 / 5 / 0</w:t>
              </w:r>
            </w:hyperlink>
          </w:p>
        </w:tc>
        <w:tc>
          <w:tcPr>
            <w:tcW w:type="dxa" w:w="3456"/>
          </w:tcPr>
          <w:p>
            <w:r>
              <w:t>Planned / Added during sprint / Stretch visible</w:t>
            </w:r>
          </w:p>
        </w:tc>
      </w:tr>
      <w:tr>
        <w:tc>
          <w:tcPr>
            <w:tcW w:type="dxa" w:w="3456"/>
          </w:tcPr>
          <w:p>
            <w:r>
              <w:t>Readiness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2 / 17 / 0</w:t>
              </w:r>
            </w:hyperlink>
          </w:p>
        </w:tc>
        <w:tc>
          <w:tcPr>
            <w:tcW w:type="dxa" w:w="3456"/>
          </w:tcPr>
          <w:p>
            <w:r>
              <w:t>Ready / At risk / Not Ready across the normalized sprint fact base</w:t>
            </w:r>
          </w:p>
        </w:tc>
      </w:tr>
      <w:tr>
        <w:tc>
          <w:tcPr>
            <w:tcW w:type="dxa" w:w="3456"/>
          </w:tcPr>
          <w:p>
            <w:r>
              <w:t>Progress items behaving as intended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4/5</w:t>
              </w:r>
            </w:hyperlink>
          </w:p>
        </w:tc>
        <w:tc>
          <w:tcPr>
            <w:tcW w:type="dxa" w:w="3456"/>
          </w:tcPr>
          <w:p>
            <w:r>
              <w:t>Progress items were expected not to finish in this sprint</w:t>
            </w:r>
          </w:p>
        </w:tc>
      </w:tr>
    </w:tbl>
    <w:p>
      <w:pPr>
        <w:pStyle w:val="Heading1"/>
      </w:pPr>
      <w:r>
        <w:t>Stories done (2)</w:t>
      </w:r>
    </w:p>
    <w:p>
      <w:r>
        <w:t>Below are the items marked Done in the sprint review snapshot, grouped by work-item type.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3">
              <w:r>
                <w:rPr>
                  <w:color w:val="0563C1"/>
                  <w:u w:val="single"/>
                </w:rPr>
                <w:t>ADS-7375 — [BE/FE] - Disciplinele in EN pentru programele de studiu din EN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4">
              <w:r>
                <w:rPr>
                  <w:color w:val="0563C1"/>
                  <w:u w:val="single"/>
                </w:rPr>
                <w:t>ADS-7838 — [BE-JAVA/FE] - Modificari serii -adaugare  dropdown Tip Invatamant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</w:tbl>
    <w:p>
      <w:pPr>
        <w:pStyle w:val="Heading1"/>
      </w:pPr>
      <w:r>
        <w:t>Tasks done (1)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5">
              <w:r>
                <w:rPr>
                  <w:color w:val="0563C1"/>
                  <w:u w:val="single"/>
                </w:rPr>
                <w:t>ADS-7923 — Pentru numerele intregi nu trebuie sa apara separator de zecimale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</w:tbl>
    <w:p>
      <w:pPr>
        <w:pStyle w:val="Heading1"/>
      </w:pPr>
      <w:r>
        <w:t>Bugs done (6)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6">
              <w:r>
                <w:rPr>
                  <w:color w:val="0563C1"/>
                  <w:u w:val="single"/>
                </w:rPr>
                <w:t>ADS-7708 — [BE] - Personal universitar: Numele nu se actualizeaza corect dupa editare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7">
              <w:r>
                <w:rPr>
                  <w:color w:val="0563C1"/>
                  <w:u w:val="single"/>
                </w:rPr>
                <w:t>ADS-7720 — [BE-JAVA][Asachi] - Nu mai apare optiune de 'Grupe asociate' pe studenti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8">
              <w:r>
                <w:rPr>
                  <w:color w:val="0563C1"/>
                  <w:u w:val="single"/>
                </w:rPr>
                <w:t>ADS-7910 — [Prod][TUIASI][uni-api] DB pool exhaustion breaks academic-years, faculty, and grade-save flows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19">
              <w:r>
                <w:rPr>
                  <w:color w:val="0563C1"/>
                  <w:u w:val="single"/>
                </w:rPr>
                <w:t>ADS-7926 — [Prod][AWS][uni-api] Student-study disciplines fail when prod DB lacks disciplina.denumireDisciplinaKey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20">
              <w:r>
                <w:rPr>
                  <w:color w:val="0563C1"/>
                  <w:u w:val="single"/>
                </w:rPr>
                <w:t>ADS-7933 — [FE] - Pe UMS apare catalogul UPA la download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21">
              <w:r>
                <w:rPr>
                  <w:color w:val="0563C1"/>
                  <w:u w:val="single"/>
                </w:rPr>
                <w:t>ADS-7957 — [FE] - Disciplinele din situatiile scolare apar in engleza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</w:tbl>
    <w:p>
      <w:pPr>
        <w:pStyle w:val="Heading1"/>
      </w:pPr>
      <w:r>
        <w:t>Carry overs / not delivered (10)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Why it carried</w:t>
            </w:r>
          </w:p>
        </w:tc>
      </w:tr>
      <w:tr>
        <w:tc>
          <w:tcPr>
            <w:tcW w:type="dxa" w:w="5184"/>
          </w:tcPr>
          <w:p>
            <w:hyperlink r:id="rId22">
              <w:r>
                <w:rPr>
                  <w:color w:val="0563C1"/>
                  <w:u w:val="single"/>
                </w:rPr>
                <w:t>ADS-7495 — Story — [FE/BE][Adeverinte absolvire] - Creare Probe evaluare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3">
              <w:r>
                <w:rPr>
                  <w:color w:val="0563C1"/>
                  <w:u w:val="single"/>
                </w:rPr>
                <w:t>ADS-7496 — Story — [FE/BE][Adeverinte absolvire] - Probe&amp;medie pe situatie scolara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4">
              <w:r>
                <w:rPr>
                  <w:color w:val="0563C1"/>
                  <w:u w:val="single"/>
                </w:rPr>
                <w:t>ADS-7534 — Story — [FE/BE][Adeverinte absolvire] - Flow generare adeverinte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5">
              <w:r>
                <w:rPr>
                  <w:color w:val="0563C1"/>
                  <w:u w:val="single"/>
                </w:rPr>
                <w:t>ADS-7574 — Story — [UPG] - Calculul mediilor la nivel de grupa/serie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6">
              <w:r>
                <w:rPr>
                  <w:color w:val="0563C1"/>
                  <w:u w:val="single"/>
                </w:rPr>
                <w:t>ADS-7666 — Bug — accommodations-api: shared HTTP 500 burst on POST /api/v2/accommodations/dorms/list and related endpoints - 16 hits/20m</w:t>
              </w:r>
            </w:hyperlink>
          </w:p>
        </w:tc>
        <w:tc>
          <w:tcPr>
            <w:tcW w:type="dxa" w:w="5184"/>
          </w:tcPr>
          <w:p>
            <w:r>
              <w:t>Bug / rework pressure</w:t>
            </w:r>
          </w:p>
        </w:tc>
      </w:tr>
      <w:tr>
        <w:tc>
          <w:tcPr>
            <w:tcW w:type="dxa" w:w="5184"/>
          </w:tcPr>
          <w:p>
            <w:hyperlink r:id="rId27">
              <w:r>
                <w:rPr>
                  <w:color w:val="0563C1"/>
                  <w:u w:val="single"/>
                </w:rPr>
                <w:t>ADS-7688 — Bug — [BE] [Studenti] [Muzica]- Studentul nu este unificat pe baza CNP-ului la import</w:t>
              </w:r>
            </w:hyperlink>
          </w:p>
        </w:tc>
        <w:tc>
          <w:tcPr>
            <w:tcW w:type="dxa" w:w="5184"/>
          </w:tcPr>
          <w:p>
            <w:r>
              <w:t>Priority Change</w:t>
            </w:r>
          </w:p>
        </w:tc>
      </w:tr>
      <w:tr>
        <w:tc>
          <w:tcPr>
            <w:tcW w:type="dxa" w:w="5184"/>
          </w:tcPr>
          <w:p>
            <w:hyperlink r:id="rId28">
              <w:r>
                <w:rPr>
                  <w:color w:val="0563C1"/>
                  <w:u w:val="single"/>
                </w:rPr>
                <w:t>ADS-7876 — Bug — [Prod][AWS+TUIASI][uni-api] Auth bootstrap fails when profile lookup lacks uaID or resolves an invalid tenant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29">
              <w:r>
                <w:rPr>
                  <w:color w:val="0563C1"/>
                  <w:u w:val="single"/>
                </w:rPr>
                <w:t>ADS-7877 — Bug — [Prod][TUIASI][uni-api] Profile dependency returns 502 Bad Gateway during auth bootstrap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30">
              <w:r>
                <w:rPr>
                  <w:color w:val="0563C1"/>
                  <w:u w:val="single"/>
                </w:rPr>
                <w:t>ADS-7880 — Bug — TUIASI uni-api: catalog import and adjacent grades endpoints return HTTP 500 - 23 hits/72h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31">
              <w:r>
                <w:rPr>
                  <w:color w:val="0563C1"/>
                  <w:u w:val="single"/>
                </w:rPr>
                <w:t>ADS-7890 — Story — [BE PHP][Cazari] - Stingerea obligatiilor din E-taxe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</w:tbl>
    <w:p>
      <w:pPr>
        <w:pStyle w:val="Heading1"/>
      </w:pPr>
      <w:r>
        <w:t>Blocker / miss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hyperlink r:id="rId32">
              <w:r>
                <w:rPr>
                  <w:color w:val="0563C1"/>
                  <w:u w:val="single"/>
                </w:rPr>
                <w:t>5</w:t>
              </w:r>
            </w:hyperlink>
          </w:p>
        </w:tc>
        <w:tc>
          <w:tcPr>
            <w:tcW w:type="dxa" w:w="3456"/>
          </w:tcPr>
          <w:p>
            <w:r>
              <w:t>Carryovers blocked by partial completion</w:t>
            </w:r>
          </w:p>
        </w:tc>
      </w:tr>
      <w:tr>
        <w:tc>
          <w:tcPr>
            <w:tcW w:type="dxa" w:w="3456"/>
          </w:tcPr>
          <w:p>
            <w:r>
              <w:t>Dependency / competing work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Delivery slipped because attention or dependency landed elsewhere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hyperlink r:id="rId33">
              <w:r>
                <w:rPr>
                  <w:color w:val="0563C1"/>
                  <w:u w:val="single"/>
                </w:rPr>
                <w:t>3</w:t>
              </w:r>
            </w:hyperlink>
          </w:p>
        </w:tc>
        <w:tc>
          <w:tcPr>
            <w:tcW w:type="dxa" w:w="3456"/>
          </w:tcPr>
          <w:p>
            <w:r>
              <w:t>Committed item never really got underway</w:t>
            </w:r>
          </w:p>
        </w:tc>
      </w:tr>
    </w:tbl>
    <w:p>
      <w:pPr>
        <w:pStyle w:val="Heading1"/>
      </w:pPr>
      <w:r>
        <w:t>Data-quality caveats</w:t>
      </w:r>
    </w:p>
    <w:p>
      <w:r>
        <w:t>This product pulse is retrospective only and uses the planning snapshot for baseline fields and the outcome snapshot for actuals.</w:t>
      </w:r>
    </w:p>
    <w:p>
      <w:r>
        <w:t>4 rows have Sprint Intent = Progress and remained open; they are treated as healthy continuation rather than finish misses.</w:t>
      </w:r>
    </w:p>
    <w:p>
      <w:pPr>
        <w:pStyle w:val="Heading1"/>
      </w:pPr>
      <w:r>
        <w:t>Traceability / drill-down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Report element</w:t>
            </w:r>
          </w:p>
        </w:tc>
        <w:tc>
          <w:tcPr>
            <w:tcW w:type="dxa" w:w="3456"/>
          </w:tcPr>
          <w:p>
            <w:r>
              <w:t>How to drill down</w:t>
            </w:r>
          </w:p>
        </w:tc>
        <w:tc>
          <w:tcPr>
            <w:tcW w:type="dxa" w:w="3456"/>
          </w:tcPr>
          <w:p>
            <w:r>
              <w:t>Traceability mechanism</w:t>
            </w:r>
          </w:p>
        </w:tc>
      </w:tr>
      <w:tr>
        <w:tc>
          <w:tcPr>
            <w:tcW w:type="dxa" w:w="3456"/>
          </w:tcPr>
          <w:p>
            <w:r>
              <w:t>Delivered Stories / Tasks / Bugs</w:t>
            </w:r>
          </w:p>
        </w:tc>
        <w:tc>
          <w:tcPr>
            <w:tcW w:type="dxa" w:w="3456"/>
          </w:tcPr>
          <w:p>
            <w:r>
              <w:t>Click the section count rows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Carry overs / not delivered</w:t>
            </w:r>
          </w:p>
        </w:tc>
        <w:tc>
          <w:tcPr>
            <w:tcW w:type="dxa" w:w="3456"/>
          </w:tcPr>
          <w:p>
            <w:r>
              <w:t>Click the Carry overs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Miss pattern summary</w:t>
            </w:r>
          </w:p>
        </w:tc>
        <w:tc>
          <w:tcPr>
            <w:tcW w:type="dxa" w:w="3456"/>
          </w:tcPr>
          <w:p>
            <w:r>
              <w:t>Click each miss-pattern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</w:tbl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Snapshot / movement</w:t>
            </w:r>
          </w:p>
        </w:tc>
        <w:tc>
          <w:tcPr>
            <w:tcW w:type="dxa" w:w="2592"/>
          </w:tcPr>
          <w:p>
            <w:r>
              <w:t>Issue count</w:t>
            </w:r>
          </w:p>
        </w:tc>
        <w:tc>
          <w:tcPr>
            <w:tcW w:type="dxa" w:w="2592"/>
          </w:tcPr>
          <w:p>
            <w:r>
              <w:t>Calculation</w:t>
            </w:r>
          </w:p>
        </w:tc>
        <w:tc>
          <w:tcPr>
            <w:tcW w:type="dxa" w:w="2592"/>
          </w:tcPr>
          <w:p>
            <w:r>
              <w:t>Link</w:t>
            </w:r>
          </w:p>
        </w:tc>
      </w:tr>
      <w:tr>
        <w:tc>
          <w:tcPr>
            <w:tcW w:type="dxa" w:w="2592"/>
          </w:tcPr>
          <w:p>
            <w:r>
              <w:t>Planning snapshot raw list</w:t>
            </w:r>
          </w:p>
        </w:tc>
        <w:tc>
          <w:tcPr>
            <w:tcW w:type="dxa" w:w="2592"/>
          </w:tcPr>
          <w:p>
            <w:r>
              <w:t>14</w:t>
            </w:r>
          </w:p>
        </w:tc>
        <w:tc>
          <w:tcPr>
            <w:tcW w:type="dxa" w:w="2592"/>
          </w:tcPr>
          <w:p>
            <w:r>
              <w:t>Frozen planning export before metric exclusions</w:t>
            </w:r>
          </w:p>
        </w:tc>
        <w:tc>
          <w:tcPr>
            <w:tcW w:type="dxa" w:w="2592"/>
          </w:tcPr>
          <w:p>
            <w:hyperlink r:id="rId34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Sprint review / outcome snapshot raw list</w:t>
            </w:r>
          </w:p>
        </w:tc>
        <w:tc>
          <w:tcPr>
            <w:tcW w:type="dxa" w:w="2592"/>
          </w:tcPr>
          <w:p>
            <w:r>
              <w:t>19</w:t>
            </w:r>
          </w:p>
        </w:tc>
        <w:tc>
          <w:tcPr>
            <w:tcW w:type="dxa" w:w="2592"/>
          </w:tcPr>
          <w:p>
            <w:r>
              <w:t>Frozen review export before metric exclusions</w:t>
            </w:r>
          </w:p>
        </w:tc>
        <w:tc>
          <w:tcPr>
            <w:tcW w:type="dxa" w:w="2592"/>
          </w:tcPr>
          <w:p>
            <w:hyperlink r:id="rId9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Normalized sprint fact base</w:t>
            </w:r>
          </w:p>
        </w:tc>
        <w:tc>
          <w:tcPr>
            <w:tcW w:type="dxa" w:w="2592"/>
          </w:tcPr>
          <w:p>
            <w:r>
              <w:t>19</w:t>
            </w:r>
          </w:p>
        </w:tc>
        <w:tc>
          <w:tcPr>
            <w:tcW w:type="dxa" w:w="2592"/>
          </w:tcPr>
          <w:p>
            <w:r>
              <w:t>Deduplicated union used by metrics after canceled/cancelled exclusions</w:t>
            </w:r>
          </w:p>
        </w:tc>
        <w:tc>
          <w:tcPr>
            <w:tcW w:type="dxa" w:w="2592"/>
          </w:tcPr>
          <w:p>
            <w:hyperlink r:id="rId9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planning baseline</w:t>
            </w:r>
          </w:p>
        </w:tc>
        <w:tc>
          <w:tcPr>
            <w:tcW w:type="dxa" w:w="2592"/>
          </w:tcPr>
          <w:p>
            <w:r>
              <w:t>14</w:t>
            </w:r>
          </w:p>
        </w:tc>
        <w:tc>
          <w:tcPr>
            <w:tcW w:type="dxa" w:w="2592"/>
          </w:tcPr>
          <w:p>
            <w:r>
              <w:t>Non-canceled issue keys present in the frozen planning snapshot</w:t>
            </w:r>
          </w:p>
        </w:tc>
        <w:tc>
          <w:tcPr>
            <w:tcW w:type="dxa" w:w="2592"/>
          </w:tcPr>
          <w:p>
            <w:hyperlink r:id="rId34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outcome snapshot</w:t>
            </w:r>
          </w:p>
        </w:tc>
        <w:tc>
          <w:tcPr>
            <w:tcW w:type="dxa" w:w="2592"/>
          </w:tcPr>
          <w:p>
            <w:r>
              <w:t>19</w:t>
            </w:r>
          </w:p>
        </w:tc>
        <w:tc>
          <w:tcPr>
            <w:tcW w:type="dxa" w:w="2592"/>
          </w:tcPr>
          <w:p>
            <w:r>
              <w:t>Non-canceled issue keys present in the frozen sprint-review snapshot</w:t>
            </w:r>
          </w:p>
        </w:tc>
        <w:tc>
          <w:tcPr>
            <w:tcW w:type="dxa" w:w="2592"/>
          </w:tcPr>
          <w:p>
            <w:hyperlink r:id="rId9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and still present at review</w:t>
            </w:r>
          </w:p>
        </w:tc>
        <w:tc>
          <w:tcPr>
            <w:tcW w:type="dxa" w:w="2592"/>
          </w:tcPr>
          <w:p>
            <w:r>
              <w:t>14</w:t>
            </w:r>
          </w:p>
        </w:tc>
        <w:tc>
          <w:tcPr>
            <w:tcW w:type="dxa" w:w="2592"/>
          </w:tcPr>
          <w:p>
            <w:r>
              <w:t>planning_snapshot_present = true and outcome_snapshot_present = true</w:t>
            </w:r>
          </w:p>
        </w:tc>
        <w:tc>
          <w:tcPr>
            <w:tcW w:type="dxa" w:w="2592"/>
          </w:tcPr>
          <w:p>
            <w:hyperlink r:id="rId34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Added after planning</w:t>
            </w:r>
          </w:p>
        </w:tc>
        <w:tc>
          <w:tcPr>
            <w:tcW w:type="dxa" w:w="2592"/>
          </w:tcPr>
          <w:p>
            <w:r>
              <w:t>5</w:t>
            </w:r>
          </w:p>
        </w:tc>
        <w:tc>
          <w:tcPr>
            <w:tcW w:type="dxa" w:w="2592"/>
          </w:tcPr>
          <w:p>
            <w:r>
              <w:t>planning_snapshot_present = false and outcome_snapshot_present = true</w:t>
            </w:r>
          </w:p>
        </w:tc>
        <w:tc>
          <w:tcPr>
            <w:tcW w:type="dxa" w:w="2592"/>
          </w:tcPr>
          <w:p>
            <w:hyperlink r:id="rId35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but missing from review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planning_snapshot_present = true and outcome_snapshot_present = false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  <w:tr>
        <w:tc>
          <w:tcPr>
            <w:tcW w:type="dxa" w:w="2592"/>
          </w:tcPr>
          <w:p>
            <w:r>
              <w:t>Metric-excluded canceled/cancelled rows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Rows preserved in audit but excluded from every numerator and denominator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</w:tbl>
    <w:p>
      <w:r>
        <w:t>Planning and outcome are separate frozen moments. Raw snapshot counts can be larger than metric counts because canceled/cancelled rows stay in audit but leave all metric denominators.</w:t>
      </w:r>
    </w:p>
    <w:p>
      <w:r>
        <w:t>Added after planning is snapshot-based: present in the outcome snapshot and absent from the planning snapshot. Planned but missing from review shows items that left the sprint snapshot before review.</w:t>
      </w:r>
    </w:p>
    <w:p>
      <w:pPr>
        <w:pStyle w:val="Heading1"/>
      </w:pPr>
      <w:r>
        <w:t>Metric register addendum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Metric</w:t>
            </w:r>
          </w:p>
        </w:tc>
        <w:tc>
          <w:tcPr>
            <w:tcW w:type="dxa" w:w="2074"/>
          </w:tcPr>
          <w:p>
            <w:r>
              <w:t>Value</w:t>
            </w:r>
          </w:p>
        </w:tc>
        <w:tc>
          <w:tcPr>
            <w:tcW w:type="dxa" w:w="2074"/>
          </w:tcPr>
          <w:p>
            <w:r>
              <w:t>Formula</w:t>
            </w:r>
          </w:p>
        </w:tc>
        <w:tc>
          <w:tcPr>
            <w:tcW w:type="dxa" w:w="2074"/>
          </w:tcPr>
          <w:p>
            <w:r>
              <w:t>Numerator / denominator</w:t>
            </w:r>
          </w:p>
        </w:tc>
        <w:tc>
          <w:tcPr>
            <w:tcW w:type="dxa" w:w="2074"/>
          </w:tcPr>
          <w:p>
            <w:r>
              <w:t>Denominator evidence</w:t>
            </w:r>
          </w:p>
        </w:tc>
      </w:tr>
      <w:tr>
        <w:tc>
          <w:tcPr>
            <w:tcW w:type="dxa" w:w="2074"/>
          </w:tcPr>
          <w:p>
            <w:r>
              <w:t>Visible sprint items</w:t>
            </w:r>
          </w:p>
        </w:tc>
        <w:tc>
          <w:tcPr>
            <w:tcW w:type="dxa" w:w="2074"/>
          </w:tcPr>
          <w:p>
            <w:r>
              <w:t>19</w:t>
            </w:r>
          </w:p>
        </w:tc>
        <w:tc>
          <w:tcPr>
            <w:tcW w:type="dxa" w:w="2074"/>
          </w:tcPr>
          <w:p>
            <w:r>
              <w:t>all rows in the outcome snapshot</w:t>
            </w:r>
          </w:p>
        </w:tc>
        <w:tc>
          <w:tcPr>
            <w:tcW w:type="dxa" w:w="2074"/>
          </w:tcPr>
          <w:p>
            <w:r>
              <w:t>19/19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Delivered items</w:t>
            </w:r>
          </w:p>
        </w:tc>
        <w:tc>
          <w:tcPr>
            <w:tcW w:type="dxa" w:w="2074"/>
          </w:tcPr>
          <w:p>
            <w:r>
              <w:t>9</w:t>
            </w:r>
          </w:p>
        </w:tc>
        <w:tc>
          <w:tcPr>
            <w:tcW w:type="dxa" w:w="2074"/>
          </w:tcPr>
          <w:p>
            <w:r>
              <w:t>rows whose Sprint Outcome is Done</w:t>
            </w:r>
          </w:p>
        </w:tc>
        <w:tc>
          <w:tcPr>
            <w:tcW w:type="dxa" w:w="2074"/>
          </w:tcPr>
          <w:p>
            <w:r>
              <w:t>9/19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Carry overs</w:t>
            </w:r>
          </w:p>
        </w:tc>
        <w:tc>
          <w:tcPr>
            <w:tcW w:type="dxa" w:w="2074"/>
          </w:tcPr>
          <w:p>
            <w:r>
              <w:t>10</w:t>
            </w:r>
          </w:p>
        </w:tc>
        <w:tc>
          <w:tcPr>
            <w:tcW w:type="dxa" w:w="2074"/>
          </w:tcPr>
          <w:p>
            <w:r>
              <w:t>rows whose Sprint Outcome is Carry Over or remained open in review</w:t>
            </w:r>
          </w:p>
        </w:tc>
        <w:tc>
          <w:tcPr>
            <w:tcW w:type="dxa" w:w="2074"/>
          </w:tcPr>
          <w:p>
            <w:r>
              <w:t>10/19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Stories done</w:t>
            </w:r>
          </w:p>
        </w:tc>
        <w:tc>
          <w:tcPr>
            <w:tcW w:type="dxa" w:w="2074"/>
          </w:tcPr>
          <w:p>
            <w:r>
              <w:t>2</w:t>
            </w:r>
          </w:p>
        </w:tc>
        <w:tc>
          <w:tcPr>
            <w:tcW w:type="dxa" w:w="2074"/>
          </w:tcPr>
          <w:p>
            <w:r>
              <w:t>done items where issue type = Story</w:t>
            </w:r>
          </w:p>
        </w:tc>
        <w:tc>
          <w:tcPr>
            <w:tcW w:type="dxa" w:w="2074"/>
          </w:tcPr>
          <w:p>
            <w:r>
              <w:t>2/9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Tasks done</w:t>
            </w:r>
          </w:p>
        </w:tc>
        <w:tc>
          <w:tcPr>
            <w:tcW w:type="dxa" w:w="2074"/>
          </w:tcPr>
          <w:p>
            <w:r>
              <w:t>1</w:t>
            </w:r>
          </w:p>
        </w:tc>
        <w:tc>
          <w:tcPr>
            <w:tcW w:type="dxa" w:w="2074"/>
          </w:tcPr>
          <w:p>
            <w:r>
              <w:t>done items where issue type = Task</w:t>
            </w:r>
          </w:p>
        </w:tc>
        <w:tc>
          <w:tcPr>
            <w:tcW w:type="dxa" w:w="2074"/>
          </w:tcPr>
          <w:p>
            <w:r>
              <w:t>1/9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Bugs done</w:t>
            </w:r>
          </w:p>
        </w:tc>
        <w:tc>
          <w:tcPr>
            <w:tcW w:type="dxa" w:w="2074"/>
          </w:tcPr>
          <w:p>
            <w:r>
              <w:t>6</w:t>
            </w:r>
          </w:p>
        </w:tc>
        <w:tc>
          <w:tcPr>
            <w:tcW w:type="dxa" w:w="2074"/>
          </w:tcPr>
          <w:p>
            <w:r>
              <w:t>done items where issue type = Bug</w:t>
            </w:r>
          </w:p>
        </w:tc>
        <w:tc>
          <w:tcPr>
            <w:tcW w:type="dxa" w:w="2074"/>
          </w:tcPr>
          <w:p>
            <w:r>
              <w:t>6/9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Entry kind mix</w:t>
            </w:r>
          </w:p>
        </w:tc>
        <w:tc>
          <w:tcPr>
            <w:tcW w:type="dxa" w:w="2074"/>
          </w:tcPr>
          <w:p>
            <w:r>
              <w:t>14 / 5 / 0</w:t>
            </w:r>
          </w:p>
        </w:tc>
        <w:tc>
          <w:tcPr>
            <w:tcW w:type="dxa" w:w="2074"/>
          </w:tcPr>
          <w:p>
            <w:r>
              <w:t>Planned / Added / Stretch counts across all visible sprint items</w:t>
            </w:r>
          </w:p>
        </w:tc>
        <w:tc>
          <w:tcPr>
            <w:tcW w:type="dxa" w:w="2074"/>
          </w:tcPr>
          <w:p>
            <w:r>
              <w:t>19/19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Readiness mix</w:t>
            </w:r>
          </w:p>
        </w:tc>
        <w:tc>
          <w:tcPr>
            <w:tcW w:type="dxa" w:w="2074"/>
          </w:tcPr>
          <w:p>
            <w:r>
              <w:t>2 / 17 / 0</w:t>
            </w:r>
          </w:p>
        </w:tc>
        <w:tc>
          <w:tcPr>
            <w:tcW w:type="dxa" w:w="2074"/>
          </w:tcPr>
          <w:p>
            <w:r>
              <w:t>Ready / At risk / Not Ready counts across all visible sprint items</w:t>
            </w:r>
          </w:p>
        </w:tc>
        <w:tc>
          <w:tcPr>
            <w:tcW w:type="dxa" w:w="2074"/>
          </w:tcPr>
          <w:p>
            <w:r>
              <w:t>19/19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Progress items behaving as intended</w:t>
            </w:r>
          </w:p>
        </w:tc>
        <w:tc>
          <w:tcPr>
            <w:tcW w:type="dxa" w:w="2074"/>
          </w:tcPr>
          <w:p>
            <w:r>
              <w:t>4/5</w:t>
            </w:r>
          </w:p>
        </w:tc>
        <w:tc>
          <w:tcPr>
            <w:tcW w:type="dxa" w:w="2074"/>
          </w:tcPr>
          <w:p>
            <w:r>
              <w:t>progress-intent items that carried as intended ÷ all progress-intent committed items</w:t>
            </w:r>
          </w:p>
        </w:tc>
        <w:tc>
          <w:tcPr>
            <w:tcW w:type="dxa" w:w="2074"/>
          </w:tcPr>
          <w:p>
            <w:r>
              <w:t>4/5</w:t>
            </w:r>
          </w:p>
        </w:tc>
        <w:tc>
          <w:tcPr>
            <w:tcW w:type="dxa" w:w="2074"/>
          </w:tcPr>
          <w:p>
            <w:hyperlink r:id="rId36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Partial completion misses</w:t>
            </w:r>
          </w:p>
        </w:tc>
        <w:tc>
          <w:tcPr>
            <w:tcW w:type="dxa" w:w="2074"/>
          </w:tcPr>
          <w:p>
            <w:r>
              <w:t>5</w:t>
            </w:r>
          </w:p>
        </w:tc>
        <w:tc>
          <w:tcPr>
            <w:tcW w:type="dxa" w:w="2074"/>
          </w:tcPr>
          <w:p>
            <w:r>
              <w:t>carryover items whose miss reason is Partial completion</w:t>
            </w:r>
          </w:p>
        </w:tc>
        <w:tc>
          <w:tcPr>
            <w:tcW w:type="dxa" w:w="2074"/>
          </w:tcPr>
          <w:p>
            <w:r>
              <w:t>5/10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Dependency / competing work misses</w:t>
            </w:r>
          </w:p>
        </w:tc>
        <w:tc>
          <w:tcPr>
            <w:tcW w:type="dxa" w:w="2074"/>
          </w:tcPr>
          <w:p>
            <w:r>
              <w:t>0</w:t>
            </w:r>
          </w:p>
        </w:tc>
        <w:tc>
          <w:tcPr>
            <w:tcW w:type="dxa" w:w="2074"/>
          </w:tcPr>
          <w:p>
            <w:r>
              <w:t>carryover items whose miss reason is Dependency delay</w:t>
            </w:r>
          </w:p>
        </w:tc>
        <w:tc>
          <w:tcPr>
            <w:tcW w:type="dxa" w:w="2074"/>
          </w:tcPr>
          <w:p>
            <w:r>
              <w:t>0/10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Not-started misses</w:t>
            </w:r>
          </w:p>
        </w:tc>
        <w:tc>
          <w:tcPr>
            <w:tcW w:type="dxa" w:w="2074"/>
          </w:tcPr>
          <w:p>
            <w:r>
              <w:t>3</w:t>
            </w:r>
          </w:p>
        </w:tc>
        <w:tc>
          <w:tcPr>
            <w:tcW w:type="dxa" w:w="2074"/>
          </w:tcPr>
          <w:p>
            <w:r>
              <w:t>carryover items whose miss reason is Not started</w:t>
            </w:r>
          </w:p>
        </w:tc>
        <w:tc>
          <w:tcPr>
            <w:tcW w:type="dxa" w:w="2074"/>
          </w:tcPr>
          <w:p>
            <w:r>
              <w:t>3/10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</w:tbl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37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38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39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40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Use these files when you need to validate the exact rows and formulas behind a pulse claim.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7375%2C%20ADS-7495%2C%20ADS-7496%2C%20ADS-7534%2C%20ADS-7574%2C%20ADS-7666%2C%20ADS-7688%2C%20ADS-7708%2C%20ADS-7720%2C%20ADS-7838%2C%20ADS-7876%2C%20ADS-7877%2C%20ADS-7880%2C%20ADS-7890%2C%20ADS-7910%2C%20ADS-7923%2C%20ADS-7926%2C%20ADS-7933%2C%20ADS-7957%29" TargetMode="External"/><Relationship Id="rId10" Type="http://schemas.openxmlformats.org/officeDocument/2006/relationships/hyperlink" Target="https://adservio.atlassian.net/issues/?jql=issuekey%20in%20%28ADS-7375%2C%20ADS-7708%2C%20ADS-7720%2C%20ADS-7838%2C%20ADS-7910%2C%20ADS-7923%2C%20ADS-7926%2C%20ADS-7933%2C%20ADS-7957%29" TargetMode="External"/><Relationship Id="rId11" Type="http://schemas.openxmlformats.org/officeDocument/2006/relationships/hyperlink" Target="https://adservio.atlassian.net/issues/?jql=issuekey%20in%20%28ADS-7495%2C%20ADS-7496%2C%20ADS-7534%2C%20ADS-7574%2C%20ADS-7666%2C%20ADS-7688%2C%20ADS-7876%2C%20ADS-7877%2C%20ADS-7880%2C%20ADS-7890%29" TargetMode="External"/><Relationship Id="rId12" Type="http://schemas.openxmlformats.org/officeDocument/2006/relationships/hyperlink" Target="https://adservio.atlassian.net/issues/?jql=issuekey%20in%20%28ADS-7495%2C%20ADS-7496%2C%20ADS-7534%2C%20ADS-7574%29" TargetMode="External"/><Relationship Id="rId13" Type="http://schemas.openxmlformats.org/officeDocument/2006/relationships/hyperlink" Target="https://adservio.atlassian.net/browse/ADS-7375" TargetMode="External"/><Relationship Id="rId14" Type="http://schemas.openxmlformats.org/officeDocument/2006/relationships/hyperlink" Target="https://adservio.atlassian.net/browse/ADS-7838" TargetMode="External"/><Relationship Id="rId15" Type="http://schemas.openxmlformats.org/officeDocument/2006/relationships/hyperlink" Target="https://adservio.atlassian.net/browse/ADS-7923" TargetMode="External"/><Relationship Id="rId16" Type="http://schemas.openxmlformats.org/officeDocument/2006/relationships/hyperlink" Target="https://adservio.atlassian.net/browse/ADS-7708" TargetMode="External"/><Relationship Id="rId17" Type="http://schemas.openxmlformats.org/officeDocument/2006/relationships/hyperlink" Target="https://adservio.atlassian.net/browse/ADS-7720" TargetMode="External"/><Relationship Id="rId18" Type="http://schemas.openxmlformats.org/officeDocument/2006/relationships/hyperlink" Target="https://adservio.atlassian.net/browse/ADS-7910" TargetMode="External"/><Relationship Id="rId19" Type="http://schemas.openxmlformats.org/officeDocument/2006/relationships/hyperlink" Target="https://adservio.atlassian.net/browse/ADS-7926" TargetMode="External"/><Relationship Id="rId20" Type="http://schemas.openxmlformats.org/officeDocument/2006/relationships/hyperlink" Target="https://adservio.atlassian.net/browse/ADS-7933" TargetMode="External"/><Relationship Id="rId21" Type="http://schemas.openxmlformats.org/officeDocument/2006/relationships/hyperlink" Target="https://adservio.atlassian.net/browse/ADS-7957" TargetMode="External"/><Relationship Id="rId22" Type="http://schemas.openxmlformats.org/officeDocument/2006/relationships/hyperlink" Target="https://adservio.atlassian.net/browse/ADS-7495" TargetMode="External"/><Relationship Id="rId23" Type="http://schemas.openxmlformats.org/officeDocument/2006/relationships/hyperlink" Target="https://adservio.atlassian.net/browse/ADS-7496" TargetMode="External"/><Relationship Id="rId24" Type="http://schemas.openxmlformats.org/officeDocument/2006/relationships/hyperlink" Target="https://adservio.atlassian.net/browse/ADS-7534" TargetMode="External"/><Relationship Id="rId25" Type="http://schemas.openxmlformats.org/officeDocument/2006/relationships/hyperlink" Target="https://adservio.atlassian.net/browse/ADS-7574" TargetMode="External"/><Relationship Id="rId26" Type="http://schemas.openxmlformats.org/officeDocument/2006/relationships/hyperlink" Target="https://adservio.atlassian.net/browse/ADS-7666" TargetMode="External"/><Relationship Id="rId27" Type="http://schemas.openxmlformats.org/officeDocument/2006/relationships/hyperlink" Target="https://adservio.atlassian.net/browse/ADS-7688" TargetMode="External"/><Relationship Id="rId28" Type="http://schemas.openxmlformats.org/officeDocument/2006/relationships/hyperlink" Target="https://adservio.atlassian.net/browse/ADS-7876" TargetMode="External"/><Relationship Id="rId29" Type="http://schemas.openxmlformats.org/officeDocument/2006/relationships/hyperlink" Target="https://adservio.atlassian.net/browse/ADS-7877" TargetMode="External"/><Relationship Id="rId30" Type="http://schemas.openxmlformats.org/officeDocument/2006/relationships/hyperlink" Target="https://adservio.atlassian.net/browse/ADS-7880" TargetMode="External"/><Relationship Id="rId31" Type="http://schemas.openxmlformats.org/officeDocument/2006/relationships/hyperlink" Target="https://adservio.atlassian.net/browse/ADS-7890" TargetMode="External"/><Relationship Id="rId32" Type="http://schemas.openxmlformats.org/officeDocument/2006/relationships/hyperlink" Target="https://adservio.atlassian.net/issues/?jql=issuekey%20in%20%28ADS-7495%2C%20ADS-7496%2C%20ADS-7534%2C%20ADS-7574%2C%20ADS-7890%29" TargetMode="External"/><Relationship Id="rId33" Type="http://schemas.openxmlformats.org/officeDocument/2006/relationships/hyperlink" Target="https://adservio.atlassian.net/issues/?jql=issuekey%20in%20%28ADS-7876%2C%20ADS-7877%2C%20ADS-7880%29" TargetMode="External"/><Relationship Id="rId34" Type="http://schemas.openxmlformats.org/officeDocument/2006/relationships/hyperlink" Target="https://adservio.atlassian.net/issues/?jql=issuekey%20in%20%28ADS-7375%2C%20ADS-7495%2C%20ADS-7496%2C%20ADS-7534%2C%20ADS-7574%2C%20ADS-7666%2C%20ADS-7688%2C%20ADS-7708%2C%20ADS-7720%2C%20ADS-7838%2C%20ADS-7876%2C%20ADS-7877%2C%20ADS-7880%2C%20ADS-7890%29" TargetMode="External"/><Relationship Id="rId35" Type="http://schemas.openxmlformats.org/officeDocument/2006/relationships/hyperlink" Target="https://adservio.atlassian.net/issues/?jql=issuekey%20in%20%28ADS-7910%2C%20ADS-7923%2C%20ADS-7926%2C%20ADS-7933%2C%20ADS-7957%29" TargetMode="External"/><Relationship Id="rId36" Type="http://schemas.openxmlformats.org/officeDocument/2006/relationships/hyperlink" Target="https://adservio.atlassian.net/issues/?jql=issuekey%20in%20%28ADS-7495%2C%20ADS-7496%2C%20ADS-7534%2C%20ADS-7574%2C%20ADS-7838%29" TargetMode="External"/><Relationship Id="rId37" Type="http://schemas.openxmlformats.org/officeDocument/2006/relationships/hyperlink" Target="issue_audit_register_University_ADS_Q2_W24_-_15-19_Jun_2026-06-21.csv" TargetMode="External"/><Relationship Id="rId38" Type="http://schemas.openxmlformats.org/officeDocument/2006/relationships/hyperlink" Target="metric_lineage_University_ADS_Q2_W24_-_15-19_Jun_2026-06-21.csv" TargetMode="External"/><Relationship Id="rId39" Type="http://schemas.openxmlformats.org/officeDocument/2006/relationships/hyperlink" Target="jql_traceability_register_University_ADS_Q2_W24_-_15-19_Jun_2026-06-21.csv" TargetMode="External"/><Relationship Id="rId40" Type="http://schemas.openxmlformats.org/officeDocument/2006/relationships/hyperlink" Target="sprint_metrics_University_ADS_Q2_W24_-_15-19_Jun_2026-06-21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